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3E" w:rsidRPr="00FF3D82" w:rsidRDefault="00E43E3E" w:rsidP="00F73728">
      <w:pPr>
        <w:jc w:val="center"/>
        <w:rPr>
          <w:rFonts w:ascii="Palatino Linotype" w:hAnsi="Palatino Linotype"/>
          <w:b/>
        </w:rPr>
      </w:pPr>
      <w:r w:rsidRPr="00FF3D82">
        <w:rPr>
          <w:rFonts w:ascii="Palatino Linotype" w:hAnsi="Palatino Linotype"/>
          <w:b/>
        </w:rPr>
        <w:t>ΓΕΩΡΓΙΟΥ Δ. ΜΑΡΤΖΕΛΟΥ</w:t>
      </w:r>
    </w:p>
    <w:p w:rsidR="00E43E3E" w:rsidRPr="00FF3D82" w:rsidRDefault="00E43E3E" w:rsidP="00F73728">
      <w:pPr>
        <w:jc w:val="center"/>
        <w:rPr>
          <w:rFonts w:ascii="Palatino Linotype" w:hAnsi="Palatino Linotype"/>
          <w:b/>
        </w:rPr>
      </w:pPr>
      <w:r w:rsidRPr="00FF3D82">
        <w:rPr>
          <w:rFonts w:ascii="Palatino Linotype" w:hAnsi="Palatino Linotype"/>
          <w:b/>
        </w:rPr>
        <w:t>Καθηγητ</w:t>
      </w:r>
      <w:r w:rsidRPr="00FF3D82">
        <w:rPr>
          <w:rFonts w:ascii="Palatino Linotype" w:hAnsi="Palatino Linotype" w:cs="Tahoma"/>
          <w:b/>
        </w:rPr>
        <w:t>ῆ</w:t>
      </w:r>
      <w:r w:rsidRPr="00FF3D82">
        <w:rPr>
          <w:rFonts w:ascii="Palatino Linotype" w:hAnsi="Palatino Linotype"/>
          <w:b/>
        </w:rPr>
        <w:t xml:space="preserve"> Θεολογικ</w:t>
      </w:r>
      <w:r>
        <w:rPr>
          <w:rFonts w:ascii="Palatino Linotype" w:hAnsi="Palatino Linotype"/>
          <w:b/>
        </w:rPr>
        <w:t>ῆ</w:t>
      </w:r>
      <w:r w:rsidRPr="00FF3D82">
        <w:rPr>
          <w:rFonts w:ascii="Palatino Linotype" w:hAnsi="Palatino Linotype"/>
          <w:b/>
        </w:rPr>
        <w:t>ς Σχολ</w:t>
      </w:r>
      <w:r>
        <w:rPr>
          <w:rFonts w:ascii="Palatino Linotype" w:hAnsi="Palatino Linotype"/>
          <w:b/>
        </w:rPr>
        <w:t>ῆ</w:t>
      </w:r>
      <w:r w:rsidRPr="00FF3D82">
        <w:rPr>
          <w:rFonts w:ascii="Palatino Linotype" w:hAnsi="Palatino Linotype"/>
          <w:b/>
        </w:rPr>
        <w:t>ς ΑΠΘ</w:t>
      </w:r>
    </w:p>
    <w:p w:rsidR="00E43E3E" w:rsidRDefault="00E43E3E" w:rsidP="00F73728">
      <w:pPr>
        <w:rPr>
          <w:b/>
          <w:sz w:val="28"/>
          <w:szCs w:val="28"/>
        </w:rPr>
      </w:pPr>
    </w:p>
    <w:p w:rsidR="00E43E3E" w:rsidRPr="001D3085" w:rsidRDefault="00E43E3E" w:rsidP="00F73728">
      <w:pPr>
        <w:rPr>
          <w:b/>
          <w:sz w:val="28"/>
          <w:szCs w:val="28"/>
        </w:rPr>
      </w:pPr>
    </w:p>
    <w:p w:rsidR="00E43E3E" w:rsidRPr="00CE4FA2" w:rsidRDefault="00E43E3E" w:rsidP="00F73728">
      <w:pPr>
        <w:jc w:val="center"/>
        <w:rPr>
          <w:b/>
          <w:sz w:val="28"/>
          <w:szCs w:val="28"/>
        </w:rPr>
      </w:pPr>
      <w:r w:rsidRPr="00CE4FA2">
        <w:rPr>
          <w:b/>
          <w:sz w:val="28"/>
          <w:szCs w:val="28"/>
        </w:rPr>
        <w:t xml:space="preserve">ΤΟ ΑΓ. ΠΝΕΥΜΑ ΩΣ «ΕΡΩΣ ΑΠΟΡΡΗΤΟΣ» </w:t>
      </w:r>
    </w:p>
    <w:p w:rsidR="00E43E3E" w:rsidRPr="00CE4FA2" w:rsidRDefault="00E43E3E" w:rsidP="00F73728">
      <w:pPr>
        <w:jc w:val="center"/>
        <w:rPr>
          <w:b/>
          <w:sz w:val="28"/>
          <w:szCs w:val="28"/>
        </w:rPr>
      </w:pPr>
      <w:r w:rsidRPr="00CE4FA2">
        <w:rPr>
          <w:b/>
          <w:sz w:val="28"/>
          <w:szCs w:val="28"/>
        </w:rPr>
        <w:t>ΜΕΤΑΞΥ ΠΑΤΡΟΣ ΚΑΙ ΥΙΟΥ</w:t>
      </w:r>
    </w:p>
    <w:p w:rsidR="00E43E3E" w:rsidRDefault="00E43E3E" w:rsidP="00F73728">
      <w:pPr>
        <w:jc w:val="center"/>
        <w:rPr>
          <w:b/>
          <w:sz w:val="28"/>
          <w:szCs w:val="28"/>
        </w:rPr>
      </w:pPr>
      <w:r w:rsidRPr="00CE4FA2">
        <w:rPr>
          <w:b/>
          <w:sz w:val="28"/>
          <w:szCs w:val="28"/>
        </w:rPr>
        <w:t>ΚΑΤΑ ΤΟΝ ΑΓ. ΓΡΗΓΟΡΙΟ ΠΑΛΑΜΑ</w:t>
      </w:r>
    </w:p>
    <w:p w:rsidR="00E43E3E" w:rsidRDefault="00E43E3E" w:rsidP="00F73728">
      <w:pPr>
        <w:jc w:val="center"/>
        <w:rPr>
          <w:b/>
          <w:sz w:val="28"/>
          <w:szCs w:val="28"/>
        </w:rPr>
      </w:pPr>
    </w:p>
    <w:p w:rsidR="00E43E3E" w:rsidRDefault="00E43E3E" w:rsidP="00F73728">
      <w:pPr>
        <w:jc w:val="center"/>
        <w:rPr>
          <w:b/>
          <w:sz w:val="28"/>
          <w:szCs w:val="28"/>
        </w:rPr>
      </w:pPr>
    </w:p>
    <w:p w:rsidR="00E43E3E" w:rsidRPr="00D93350" w:rsidRDefault="00E43E3E" w:rsidP="00F73728">
      <w:pPr>
        <w:jc w:val="center"/>
        <w:rPr>
          <w:rFonts w:ascii="Palatino Linotype" w:hAnsi="Palatino Linotype"/>
          <w:b/>
          <w:i/>
          <w:sz w:val="28"/>
          <w:szCs w:val="28"/>
        </w:rPr>
      </w:pPr>
      <w:r w:rsidRPr="00D93350">
        <w:rPr>
          <w:rFonts w:ascii="Palatino Linotype" w:hAnsi="Palatino Linotype"/>
          <w:b/>
          <w:i/>
          <w:sz w:val="28"/>
          <w:szCs w:val="28"/>
        </w:rPr>
        <w:t>Ε</w:t>
      </w:r>
      <w:r>
        <w:rPr>
          <w:rFonts w:ascii="Palatino Linotype" w:hAnsi="Palatino Linotype"/>
          <w:b/>
          <w:i/>
          <w:sz w:val="28"/>
          <w:szCs w:val="28"/>
        </w:rPr>
        <w:t>ἰ</w:t>
      </w:r>
      <w:r w:rsidRPr="00D93350">
        <w:rPr>
          <w:rFonts w:ascii="Palatino Linotype" w:hAnsi="Palatino Linotype"/>
          <w:b/>
          <w:i/>
          <w:sz w:val="28"/>
          <w:szCs w:val="28"/>
        </w:rPr>
        <w:t>σαγωγή</w:t>
      </w:r>
    </w:p>
    <w:p w:rsidR="00E43E3E" w:rsidRDefault="00E43E3E" w:rsidP="00F73728">
      <w:pPr>
        <w:jc w:val="center"/>
        <w:rPr>
          <w:b/>
          <w:i/>
          <w:sz w:val="28"/>
          <w:szCs w:val="28"/>
        </w:rPr>
      </w:pPr>
    </w:p>
    <w:p w:rsidR="00E43E3E" w:rsidRPr="00BC492C" w:rsidRDefault="00E43E3E" w:rsidP="00F73728">
      <w:pPr>
        <w:ind w:firstLine="720"/>
        <w:jc w:val="both"/>
        <w:rPr>
          <w:rFonts w:ascii="Palatino Linotype" w:hAnsi="Palatino Linotype"/>
          <w:sz w:val="28"/>
          <w:szCs w:val="28"/>
        </w:rPr>
      </w:pPr>
      <w:r>
        <w:rPr>
          <w:rFonts w:ascii="Palatino Linotype" w:hAnsi="Palatino Linotype"/>
          <w:sz w:val="28"/>
          <w:szCs w:val="28"/>
        </w:rPr>
        <w:t>Εἶναι γνωστό ὅτι</w:t>
      </w:r>
      <w:r w:rsidRPr="007B31C3">
        <w:rPr>
          <w:rFonts w:ascii="Palatino Linotype" w:hAnsi="Palatino Linotype"/>
          <w:sz w:val="28"/>
          <w:szCs w:val="28"/>
        </w:rPr>
        <w:t xml:space="preserve"> </w:t>
      </w:r>
      <w:r>
        <w:rPr>
          <w:rFonts w:ascii="Palatino Linotype" w:hAnsi="Palatino Linotype"/>
          <w:sz w:val="28"/>
          <w:szCs w:val="28"/>
        </w:rPr>
        <w:t>οἱ Ἕλληνες Πατέρες τῆς Ἐκκλησίας στηριζόμενοι κατά βάση στό ἰωάννειο χωρίο «ὁ Θεός ἀγάπη ἐστίν»</w:t>
      </w:r>
      <w:r>
        <w:rPr>
          <w:rStyle w:val="a4"/>
          <w:rFonts w:ascii="Palatino Linotype" w:hAnsi="Palatino Linotype"/>
          <w:sz w:val="28"/>
          <w:szCs w:val="28"/>
        </w:rPr>
        <w:footnoteReference w:id="1"/>
      </w:r>
      <w:r>
        <w:rPr>
          <w:rFonts w:ascii="Palatino Linotype" w:hAnsi="Palatino Linotype"/>
          <w:sz w:val="28"/>
          <w:szCs w:val="28"/>
        </w:rPr>
        <w:t xml:space="preserve"> χαρακτηρίζουν γενικότερα τό Θεό, εἴτε λόγω τῆς ἀγαπητικῆς ἐνδοτριαδικῆς κοινωνίας τῶν θείων προσώπων εἴτε λόγω τῆς ἐξωτριαδικῆς σχέσης του μέ τόν κόσμο, ὄχι μόνο ὡς «ἔρωτα» καί «ἀγάπη», ἀλλά καί ὡς «ἐραστό» καί «ἀγαπητό»</w:t>
      </w:r>
      <w:r>
        <w:rPr>
          <w:rStyle w:val="a4"/>
          <w:rFonts w:ascii="Palatino Linotype" w:hAnsi="Palatino Linotype"/>
          <w:sz w:val="28"/>
          <w:szCs w:val="28"/>
        </w:rPr>
        <w:footnoteReference w:id="2"/>
      </w:r>
      <w:r>
        <w:rPr>
          <w:rFonts w:ascii="Palatino Linotype" w:hAnsi="Palatino Linotype"/>
          <w:sz w:val="28"/>
          <w:szCs w:val="28"/>
        </w:rPr>
        <w:t>. Ὡστόσο κανείς τους, ἀπ’ ὅσο εἴμαστε σέ θέση νά γνωρίζουμε,  δέν ἔφτασε στό σημεῖο νά χαρακτηρίσει ἕνα μόνο πρόσωπο τῆς Ἁγ. Τριάδος, καί ἰδιαίτερα τό Ἅγ. Πνεῦμα ὡς «ἔρωτα»</w:t>
      </w:r>
      <w:r w:rsidRPr="003C5725">
        <w:rPr>
          <w:rFonts w:ascii="Palatino Linotype" w:hAnsi="Palatino Linotype"/>
          <w:sz w:val="28"/>
          <w:szCs w:val="28"/>
        </w:rPr>
        <w:t>,</w:t>
      </w:r>
      <w:r>
        <w:rPr>
          <w:rFonts w:ascii="Palatino Linotype" w:hAnsi="Palatino Linotype"/>
          <w:sz w:val="28"/>
          <w:szCs w:val="28"/>
        </w:rPr>
        <w:t xml:space="preserve"> καί μάλιστα «ἔρωτα ἀπόρρητο» μεταξύ τοῦ Πατρός καί τοῦ Υἱοῦ, ὅπως τό ἔκανε γιά πρώτη φορά τό 14</w:t>
      </w:r>
      <w:r w:rsidRPr="00C16378">
        <w:rPr>
          <w:rFonts w:ascii="Palatino Linotype" w:hAnsi="Palatino Linotype"/>
          <w:sz w:val="28"/>
          <w:szCs w:val="28"/>
          <w:vertAlign w:val="superscript"/>
        </w:rPr>
        <w:t>ο</w:t>
      </w:r>
      <w:r>
        <w:rPr>
          <w:rFonts w:ascii="Palatino Linotype" w:hAnsi="Palatino Linotype"/>
          <w:sz w:val="28"/>
          <w:szCs w:val="28"/>
        </w:rPr>
        <w:t xml:space="preserve"> αἰώνα ὁ ἅγ. Γρηγόριος ὁ Παλαμᾶς</w:t>
      </w:r>
      <w:r>
        <w:rPr>
          <w:rStyle w:val="a4"/>
          <w:rFonts w:ascii="Palatino Linotype" w:hAnsi="Palatino Linotype"/>
          <w:sz w:val="28"/>
          <w:szCs w:val="28"/>
        </w:rPr>
        <w:footnoteReference w:id="3"/>
      </w:r>
      <w:r w:rsidRPr="00BC492C">
        <w:rPr>
          <w:rFonts w:ascii="Palatino Linotype" w:hAnsi="Palatino Linotype"/>
          <w:sz w:val="28"/>
          <w:szCs w:val="28"/>
        </w:rPr>
        <w:t xml:space="preserve">. </w:t>
      </w:r>
      <w:r>
        <w:rPr>
          <w:rFonts w:ascii="Palatino Linotype" w:hAnsi="Palatino Linotype"/>
          <w:sz w:val="28"/>
          <w:szCs w:val="28"/>
        </w:rPr>
        <w:t xml:space="preserve">Ὅπως παρατηρεῖ χαρακτηριστικά ἐν προκειμένω ο π. Ἰωάννης </w:t>
      </w:r>
      <w:r w:rsidRPr="00BC492C">
        <w:rPr>
          <w:rFonts w:ascii="Palatino Linotype" w:hAnsi="Palatino Linotype"/>
          <w:sz w:val="28"/>
          <w:szCs w:val="28"/>
          <w:lang w:val="fr-FR"/>
        </w:rPr>
        <w:t>Meyendorff</w:t>
      </w:r>
      <w:r>
        <w:rPr>
          <w:rFonts w:ascii="Palatino Linotype" w:hAnsi="Palatino Linotype"/>
          <w:sz w:val="28"/>
          <w:szCs w:val="28"/>
        </w:rPr>
        <w:t xml:space="preserve">, «δεν φαίνεται δυνατό νά βροῦμε σέ ὁλόκληρη τη βυζαντινή θεολογική γραμματεία ἕνα παράλληλο χωρίο με αὐτό», </w:t>
      </w:r>
      <w:r w:rsidRPr="00BC492C">
        <w:rPr>
          <w:rFonts w:ascii="Palatino Linotype" w:hAnsi="Palatino Linotype"/>
          <w:sz w:val="28"/>
          <w:szCs w:val="28"/>
        </w:rPr>
        <w:t>ἐνν</w:t>
      </w:r>
      <w:r>
        <w:rPr>
          <w:rFonts w:ascii="Palatino Linotype" w:hAnsi="Palatino Linotype"/>
          <w:sz w:val="28"/>
          <w:szCs w:val="28"/>
        </w:rPr>
        <w:t>οώντας</w:t>
      </w:r>
      <w:r w:rsidRPr="00BC492C">
        <w:rPr>
          <w:rFonts w:ascii="Palatino Linotype" w:hAnsi="Palatino Linotype"/>
          <w:sz w:val="28"/>
          <w:szCs w:val="28"/>
        </w:rPr>
        <w:t xml:space="preserve"> τό χωρίο </w:t>
      </w:r>
      <w:r>
        <w:rPr>
          <w:rFonts w:ascii="Palatino Linotype" w:hAnsi="Palatino Linotype"/>
          <w:sz w:val="28"/>
          <w:szCs w:val="28"/>
        </w:rPr>
        <w:t>αὐτό</w:t>
      </w:r>
      <w:r w:rsidRPr="00BC492C">
        <w:rPr>
          <w:rFonts w:ascii="Palatino Linotype" w:hAnsi="Palatino Linotype"/>
          <w:sz w:val="28"/>
          <w:szCs w:val="28"/>
        </w:rPr>
        <w:t>, ὅπου τό Ἅγ. Πνεῦμα χαρακτηρίζεται ὡς “ἔρως ἀπόρρητος” μεταξύ τοῦ Πατρός καί τοῦ Υἱοῦ</w:t>
      </w:r>
      <w:r w:rsidRPr="00BC492C">
        <w:rPr>
          <w:rStyle w:val="a4"/>
          <w:rFonts w:ascii="Palatino Linotype" w:hAnsi="Palatino Linotype"/>
          <w:sz w:val="28"/>
          <w:szCs w:val="28"/>
        </w:rPr>
        <w:footnoteReference w:id="4"/>
      </w:r>
      <w:r w:rsidRPr="00BC492C">
        <w:rPr>
          <w:rFonts w:ascii="Palatino Linotype" w:hAnsi="Palatino Linotype"/>
          <w:sz w:val="28"/>
          <w:szCs w:val="28"/>
        </w:rPr>
        <w:t>.</w:t>
      </w:r>
    </w:p>
    <w:p w:rsidR="00E43E3E" w:rsidRPr="00F54FB9" w:rsidRDefault="00E43E3E" w:rsidP="00F73728">
      <w:pPr>
        <w:ind w:firstLine="720"/>
        <w:jc w:val="both"/>
        <w:rPr>
          <w:rFonts w:ascii="Palatino Linotype" w:hAnsi="Palatino Linotype"/>
          <w:sz w:val="28"/>
          <w:szCs w:val="28"/>
        </w:rPr>
      </w:pPr>
      <w:r w:rsidRPr="006E4F39">
        <w:rPr>
          <w:rFonts w:ascii="Palatino Linotype" w:hAnsi="Palatino Linotype"/>
          <w:sz w:val="28"/>
          <w:szCs w:val="28"/>
        </w:rPr>
        <w:lastRenderedPageBreak/>
        <w:t>Πράγματι</w:t>
      </w:r>
      <w:r w:rsidRPr="006E4F39">
        <w:rPr>
          <w:rFonts w:ascii="Palatino Linotype" w:hAnsi="Palatino Linotype"/>
          <w:b/>
          <w:sz w:val="28"/>
          <w:szCs w:val="28"/>
          <w:vertAlign w:val="superscript"/>
        </w:rPr>
        <w:t>.</w:t>
      </w:r>
      <w:r w:rsidRPr="006E4F39">
        <w:rPr>
          <w:rFonts w:ascii="Palatino Linotype" w:hAnsi="Palatino Linotype"/>
          <w:sz w:val="28"/>
          <w:szCs w:val="28"/>
        </w:rPr>
        <w:t xml:space="preserve"> </w:t>
      </w:r>
      <w:r>
        <w:rPr>
          <w:rFonts w:ascii="Palatino Linotype" w:hAnsi="Palatino Linotype"/>
          <w:sz w:val="28"/>
          <w:szCs w:val="28"/>
        </w:rPr>
        <w:t>ἑρμηνεύο</w:t>
      </w:r>
      <w:r w:rsidRPr="006E4F39">
        <w:rPr>
          <w:rFonts w:ascii="Palatino Linotype" w:hAnsi="Palatino Linotype"/>
          <w:sz w:val="28"/>
          <w:szCs w:val="28"/>
        </w:rPr>
        <w:t>ντας</w:t>
      </w:r>
      <w:r>
        <w:rPr>
          <w:rFonts w:ascii="Palatino Linotype" w:hAnsi="Palatino Linotype"/>
          <w:sz w:val="28"/>
          <w:szCs w:val="28"/>
        </w:rPr>
        <w:t xml:space="preserve"> ὁ Παλαμᾶς τήν</w:t>
      </w:r>
      <w:r w:rsidRPr="006E4F39">
        <w:rPr>
          <w:rFonts w:ascii="Palatino Linotype" w:hAnsi="Palatino Linotype"/>
          <w:sz w:val="28"/>
          <w:szCs w:val="28"/>
        </w:rPr>
        <w:t xml:space="preserve"> ψυχολογική τριάδα «νο</w:t>
      </w:r>
      <w:r>
        <w:rPr>
          <w:rFonts w:ascii="Palatino Linotype" w:hAnsi="Palatino Linotype"/>
          <w:sz w:val="28"/>
          <w:szCs w:val="28"/>
        </w:rPr>
        <w:t>ῦ</w:t>
      </w:r>
      <w:r w:rsidRPr="006E4F39">
        <w:rPr>
          <w:rFonts w:ascii="Palatino Linotype" w:hAnsi="Palatino Linotype"/>
          <w:sz w:val="28"/>
          <w:szCs w:val="28"/>
        </w:rPr>
        <w:t>ς – λόγος – πνε</w:t>
      </w:r>
      <w:r>
        <w:rPr>
          <w:rFonts w:ascii="Palatino Linotype" w:hAnsi="Palatino Linotype"/>
          <w:sz w:val="28"/>
          <w:szCs w:val="28"/>
        </w:rPr>
        <w:t>ῦ</w:t>
      </w:r>
      <w:r w:rsidRPr="006E4F39">
        <w:rPr>
          <w:rFonts w:ascii="Palatino Linotype" w:hAnsi="Palatino Linotype"/>
          <w:sz w:val="28"/>
          <w:szCs w:val="28"/>
        </w:rPr>
        <w:t>μα»  πο</w:t>
      </w:r>
      <w:r>
        <w:rPr>
          <w:rFonts w:ascii="Palatino Linotype" w:hAnsi="Palatino Linotype"/>
          <w:sz w:val="28"/>
          <w:szCs w:val="28"/>
        </w:rPr>
        <w:t>ύ</w:t>
      </w:r>
      <w:r w:rsidRPr="006E4F39">
        <w:rPr>
          <w:rFonts w:ascii="Palatino Linotype" w:hAnsi="Palatino Linotype"/>
          <w:sz w:val="28"/>
          <w:szCs w:val="28"/>
        </w:rPr>
        <w:t xml:space="preserve"> ε</w:t>
      </w:r>
      <w:r>
        <w:rPr>
          <w:rFonts w:ascii="Palatino Linotype" w:hAnsi="Palatino Linotype"/>
          <w:sz w:val="28"/>
          <w:szCs w:val="28"/>
        </w:rPr>
        <w:t>ἶ</w:t>
      </w:r>
      <w:r w:rsidRPr="006E4F39">
        <w:rPr>
          <w:rFonts w:ascii="Palatino Linotype" w:hAnsi="Palatino Linotype"/>
          <w:sz w:val="28"/>
          <w:szCs w:val="28"/>
        </w:rPr>
        <w:t xml:space="preserve">ναι διάχυτη </w:t>
      </w:r>
      <w:r>
        <w:rPr>
          <w:rFonts w:ascii="Palatino Linotype" w:hAnsi="Palatino Linotype"/>
          <w:sz w:val="28"/>
          <w:szCs w:val="28"/>
        </w:rPr>
        <w:t>κυρίως</w:t>
      </w:r>
      <w:r w:rsidRPr="006E4F39">
        <w:rPr>
          <w:rFonts w:ascii="Palatino Linotype" w:hAnsi="Palatino Linotype"/>
          <w:sz w:val="28"/>
          <w:szCs w:val="28"/>
        </w:rPr>
        <w:t xml:space="preserve"> στ</w:t>
      </w:r>
      <w:r>
        <w:rPr>
          <w:rFonts w:ascii="Palatino Linotype" w:hAnsi="Palatino Linotype"/>
          <w:sz w:val="28"/>
          <w:szCs w:val="28"/>
        </w:rPr>
        <w:t>ή</w:t>
      </w:r>
      <w:r w:rsidRPr="006E4F39">
        <w:rPr>
          <w:rFonts w:ascii="Palatino Linotype" w:hAnsi="Palatino Linotype"/>
          <w:sz w:val="28"/>
          <w:szCs w:val="28"/>
        </w:rPr>
        <w:t xml:space="preserve">ν </w:t>
      </w:r>
      <w:r>
        <w:rPr>
          <w:rFonts w:ascii="Palatino Linotype" w:hAnsi="Palatino Linotype"/>
          <w:sz w:val="28"/>
          <w:szCs w:val="28"/>
        </w:rPr>
        <w:t>ἑλλην</w:t>
      </w:r>
      <w:r w:rsidRPr="006E4F39">
        <w:rPr>
          <w:rFonts w:ascii="Palatino Linotype" w:hAnsi="Palatino Linotype"/>
          <w:sz w:val="28"/>
          <w:szCs w:val="28"/>
        </w:rPr>
        <w:t xml:space="preserve">ορθόδοξη </w:t>
      </w:r>
      <w:r>
        <w:rPr>
          <w:rFonts w:ascii="Palatino Linotype" w:hAnsi="Palatino Linotype"/>
          <w:sz w:val="28"/>
          <w:szCs w:val="28"/>
        </w:rPr>
        <w:t xml:space="preserve">πατερική </w:t>
      </w:r>
      <w:r w:rsidRPr="006E4F39">
        <w:rPr>
          <w:rFonts w:ascii="Palatino Linotype" w:hAnsi="Palatino Linotype"/>
          <w:sz w:val="28"/>
          <w:szCs w:val="28"/>
        </w:rPr>
        <w:t xml:space="preserve">παράδοση </w:t>
      </w:r>
      <w:r>
        <w:rPr>
          <w:rFonts w:ascii="Palatino Linotype" w:hAnsi="Palatino Linotype"/>
          <w:sz w:val="28"/>
          <w:szCs w:val="28"/>
        </w:rPr>
        <w:t>γιά τήν ἀπεικόνιση</w:t>
      </w:r>
      <w:r w:rsidRPr="006E4F39">
        <w:rPr>
          <w:rFonts w:ascii="Palatino Linotype" w:hAnsi="Palatino Linotype"/>
          <w:sz w:val="28"/>
          <w:szCs w:val="28"/>
        </w:rPr>
        <w:t xml:space="preserve"> τόσο </w:t>
      </w:r>
      <w:r>
        <w:rPr>
          <w:rFonts w:ascii="Palatino Linotype" w:hAnsi="Palatino Linotype"/>
          <w:sz w:val="28"/>
          <w:szCs w:val="28"/>
        </w:rPr>
        <w:t>τῆς</w:t>
      </w:r>
      <w:r w:rsidRPr="006E4F39">
        <w:rPr>
          <w:rFonts w:ascii="Palatino Linotype" w:hAnsi="Palatino Linotype"/>
          <w:sz w:val="28"/>
          <w:szCs w:val="28"/>
        </w:rPr>
        <w:t xml:space="preserve"> </w:t>
      </w:r>
      <w:r>
        <w:rPr>
          <w:rFonts w:ascii="Palatino Linotype" w:hAnsi="Palatino Linotype"/>
          <w:sz w:val="28"/>
          <w:szCs w:val="28"/>
        </w:rPr>
        <w:t>ἑ</w:t>
      </w:r>
      <w:r w:rsidRPr="006E4F39">
        <w:rPr>
          <w:rFonts w:ascii="Palatino Linotype" w:hAnsi="Palatino Linotype"/>
          <w:sz w:val="28"/>
          <w:szCs w:val="28"/>
        </w:rPr>
        <w:t>νότητα</w:t>
      </w:r>
      <w:r>
        <w:rPr>
          <w:rFonts w:ascii="Palatino Linotype" w:hAnsi="Palatino Linotype"/>
          <w:sz w:val="28"/>
          <w:szCs w:val="28"/>
        </w:rPr>
        <w:t>ς</w:t>
      </w:r>
      <w:r w:rsidRPr="006E4F39">
        <w:rPr>
          <w:rFonts w:ascii="Palatino Linotype" w:hAnsi="Palatino Linotype"/>
          <w:sz w:val="28"/>
          <w:szCs w:val="28"/>
        </w:rPr>
        <w:t xml:space="preserve"> </w:t>
      </w:r>
      <w:r>
        <w:rPr>
          <w:rFonts w:ascii="Palatino Linotype" w:hAnsi="Palatino Linotype"/>
          <w:sz w:val="28"/>
          <w:szCs w:val="28"/>
        </w:rPr>
        <w:t>ὅ</w:t>
      </w:r>
      <w:r w:rsidRPr="006E4F39">
        <w:rPr>
          <w:rFonts w:ascii="Palatino Linotype" w:hAnsi="Palatino Linotype"/>
          <w:sz w:val="28"/>
          <w:szCs w:val="28"/>
        </w:rPr>
        <w:t>σο κα</w:t>
      </w:r>
      <w:r>
        <w:rPr>
          <w:rFonts w:ascii="Palatino Linotype" w:hAnsi="Palatino Linotype"/>
          <w:sz w:val="28"/>
          <w:szCs w:val="28"/>
        </w:rPr>
        <w:t>ί</w:t>
      </w:r>
      <w:r w:rsidRPr="006E4F39">
        <w:rPr>
          <w:rFonts w:ascii="Palatino Linotype" w:hAnsi="Palatino Linotype"/>
          <w:sz w:val="28"/>
          <w:szCs w:val="28"/>
        </w:rPr>
        <w:t xml:space="preserve"> </w:t>
      </w:r>
      <w:r>
        <w:rPr>
          <w:rFonts w:ascii="Palatino Linotype" w:hAnsi="Palatino Linotype"/>
          <w:sz w:val="28"/>
          <w:szCs w:val="28"/>
        </w:rPr>
        <w:t>τῆς ἰ</w:t>
      </w:r>
      <w:r w:rsidRPr="006E4F39">
        <w:rPr>
          <w:rFonts w:ascii="Palatino Linotype" w:hAnsi="Palatino Linotype"/>
          <w:sz w:val="28"/>
          <w:szCs w:val="28"/>
        </w:rPr>
        <w:t>διαιτερότητα</w:t>
      </w:r>
      <w:r>
        <w:rPr>
          <w:rFonts w:ascii="Palatino Linotype" w:hAnsi="Palatino Linotype"/>
          <w:sz w:val="28"/>
          <w:szCs w:val="28"/>
        </w:rPr>
        <w:t>ς</w:t>
      </w:r>
      <w:r w:rsidRPr="006E4F39">
        <w:rPr>
          <w:rFonts w:ascii="Palatino Linotype" w:hAnsi="Palatino Linotype"/>
          <w:sz w:val="28"/>
          <w:szCs w:val="28"/>
        </w:rPr>
        <w:t xml:space="preserve"> </w:t>
      </w:r>
      <w:r>
        <w:rPr>
          <w:rFonts w:ascii="Palatino Linotype" w:hAnsi="Palatino Linotype"/>
          <w:sz w:val="28"/>
          <w:szCs w:val="28"/>
        </w:rPr>
        <w:t>τῶ</w:t>
      </w:r>
      <w:r w:rsidRPr="006E4F39">
        <w:rPr>
          <w:rFonts w:ascii="Palatino Linotype" w:hAnsi="Palatino Linotype"/>
          <w:sz w:val="28"/>
          <w:szCs w:val="28"/>
        </w:rPr>
        <w:t xml:space="preserve">ν προσώπων </w:t>
      </w:r>
      <w:r>
        <w:rPr>
          <w:rFonts w:ascii="Palatino Linotype" w:hAnsi="Palatino Linotype"/>
          <w:sz w:val="28"/>
          <w:szCs w:val="28"/>
        </w:rPr>
        <w:t>τῆ</w:t>
      </w:r>
      <w:r w:rsidRPr="006E4F39">
        <w:rPr>
          <w:rFonts w:ascii="Palatino Linotype" w:hAnsi="Palatino Linotype"/>
          <w:sz w:val="28"/>
          <w:szCs w:val="28"/>
        </w:rPr>
        <w:t xml:space="preserve">ς </w:t>
      </w:r>
      <w:r>
        <w:rPr>
          <w:rFonts w:ascii="Palatino Linotype" w:hAnsi="Palatino Linotype"/>
          <w:sz w:val="28"/>
          <w:szCs w:val="28"/>
        </w:rPr>
        <w:t>Ἁ</w:t>
      </w:r>
      <w:r w:rsidRPr="006E4F39">
        <w:rPr>
          <w:rFonts w:ascii="Palatino Linotype" w:hAnsi="Palatino Linotype"/>
          <w:sz w:val="28"/>
          <w:szCs w:val="28"/>
        </w:rPr>
        <w:t>γ. Τριάδος</w:t>
      </w:r>
      <w:r>
        <w:rPr>
          <w:rStyle w:val="a4"/>
          <w:rFonts w:ascii="Palatino Linotype" w:hAnsi="Palatino Linotype"/>
          <w:sz w:val="28"/>
          <w:szCs w:val="28"/>
        </w:rPr>
        <w:footnoteReference w:id="5"/>
      </w:r>
      <w:r>
        <w:rPr>
          <w:rFonts w:ascii="Palatino Linotype" w:hAnsi="Palatino Linotype"/>
          <w:sz w:val="28"/>
          <w:szCs w:val="28"/>
        </w:rPr>
        <w:t>, δέν ἀρκεῖται ἁπλῶς στόν ὅρο «πνεῦμα» τῆς ἀνωτέρω ψυχολογικῆς τριάδος, προκειμένου νά ἐκφράσει τήν ἐνδοτριαδική σχέση τοῦ Ἁγ. Πνεύματος μέ τά ἄλλα δύο πρόσωπα τῆς Ἁγ. Τριάδος, ἀλλά  τόν ἑρμηνεύει μέ βάση τήν εἰκόνα τῆς ἀγάπης καί τοῦ ἔρωτα πού ὑπάρχει ἀνάμεσα στό νοῦ καί τό λόγο ἤ τήν ἐνυπάρχουσα σ’ αὐτόν γνώση. Συγκεκριμένα, ἀναφερόμενος στό Ἅγ. Πνεῦμα, σημειών</w:t>
      </w:r>
      <w:r w:rsidRPr="006E4F39">
        <w:rPr>
          <w:rFonts w:ascii="Palatino Linotype" w:hAnsi="Palatino Linotype"/>
          <w:sz w:val="28"/>
          <w:szCs w:val="28"/>
        </w:rPr>
        <w:t>ει χαρακτηριστικά: «Ἐκεῖνο δέ τό Πνεῦμα τοῦ ἀνωτάτω Λόγου, οἷόν τις ἔρως ἐστίν ἀπόρρητος τοῦ Γεννήτορος πρός αὐτόν τόν ἀπορρήτως γεννηθέντα Λόγον</w:t>
      </w:r>
      <w:r w:rsidRPr="006E4F39">
        <w:rPr>
          <w:rFonts w:ascii="Palatino Linotype" w:hAnsi="Palatino Linotype"/>
          <w:b/>
          <w:sz w:val="28"/>
          <w:szCs w:val="28"/>
          <w:vertAlign w:val="superscript"/>
        </w:rPr>
        <w:t>.</w:t>
      </w:r>
      <w:r w:rsidRPr="006E4F39">
        <w:rPr>
          <w:rFonts w:ascii="Palatino Linotype" w:hAnsi="Palatino Linotype"/>
          <w:sz w:val="28"/>
          <w:szCs w:val="28"/>
        </w:rPr>
        <w:t xml:space="preserve"> ᾧ καί αὐτός ὁ τοῦ Πατρός ἐπέραστος Λόγος καί Υἱός χρῆται πρός τόν Γεννήτορα</w:t>
      </w:r>
      <w:r w:rsidRPr="006E4F39">
        <w:rPr>
          <w:rFonts w:ascii="Palatino Linotype" w:hAnsi="Palatino Linotype"/>
          <w:b/>
          <w:sz w:val="28"/>
          <w:szCs w:val="28"/>
          <w:vertAlign w:val="superscript"/>
        </w:rPr>
        <w:t>.</w:t>
      </w:r>
      <w:r w:rsidRPr="006E4F39">
        <w:rPr>
          <w:rFonts w:ascii="Palatino Linotype" w:hAnsi="Palatino Linotype"/>
          <w:sz w:val="28"/>
          <w:szCs w:val="28"/>
        </w:rPr>
        <w:t xml:space="preserve"> ἀλλ’ ὡς ἐκ τοῦ Πατρός ἔχων αὐτόν συμπροελθόντα, καί συμφυῶς ἐν αὐτῷ ἀναπαυόμενον</w:t>
      </w:r>
      <w:r>
        <w:rPr>
          <w:rFonts w:ascii="Palatino Linotype" w:hAnsi="Palatino Linotype"/>
          <w:sz w:val="28"/>
          <w:szCs w:val="28"/>
        </w:rPr>
        <w:t xml:space="preserve">… </w:t>
      </w:r>
      <w:r w:rsidRPr="006E4F39">
        <w:rPr>
          <w:rFonts w:ascii="Palatino Linotype" w:hAnsi="Palatino Linotype"/>
          <w:sz w:val="28"/>
          <w:szCs w:val="28"/>
        </w:rPr>
        <w:t xml:space="preserve">Τούτου τοῦ ἀνωτάτω ἔρωτος τήν εἰκόνα, καί ὁ κατ’ εἰκόνα τοῦ Θεοῦ κτισθείς ἡμῶν ἔχει νοῦς, πρός τήν παρ’ αὐτοῦ καί ἐν αὐτῷ διηνεκῶς ὑπάρχουσαν γνῶσιν. Παρ’ αὐτοῦ καί ἐν αὐτῷ καί τοῦτον </w:t>
      </w:r>
      <w:r>
        <w:rPr>
          <w:rFonts w:ascii="Palatino Linotype" w:hAnsi="Palatino Linotype"/>
          <w:sz w:val="28"/>
          <w:szCs w:val="28"/>
        </w:rPr>
        <w:t xml:space="preserve">(δηλ. τόν ἔρωτα) </w:t>
      </w:r>
      <w:r w:rsidRPr="006E4F39">
        <w:rPr>
          <w:rFonts w:ascii="Palatino Linotype" w:hAnsi="Palatino Linotype"/>
          <w:sz w:val="28"/>
          <w:szCs w:val="28"/>
        </w:rPr>
        <w:t>ὄντα, καί συμπροϊόντα παρ’ αὐτοῦ τῷ ἐνδοτάτῳ λόγῳ</w:t>
      </w:r>
      <w:r>
        <w:rPr>
          <w:rFonts w:ascii="Palatino Linotype" w:hAnsi="Palatino Linotype"/>
          <w:sz w:val="28"/>
          <w:szCs w:val="28"/>
        </w:rPr>
        <w:t>»</w:t>
      </w:r>
      <w:r>
        <w:rPr>
          <w:rStyle w:val="a4"/>
          <w:rFonts w:ascii="Palatino Linotype" w:hAnsi="Palatino Linotype"/>
          <w:sz w:val="28"/>
          <w:szCs w:val="28"/>
        </w:rPr>
        <w:footnoteReference w:id="6"/>
      </w:r>
      <w:r w:rsidRPr="006E4F39">
        <w:rPr>
          <w:rFonts w:ascii="Palatino Linotype" w:hAnsi="Palatino Linotype"/>
          <w:sz w:val="28"/>
          <w:szCs w:val="28"/>
        </w:rPr>
        <w:t>.</w:t>
      </w:r>
      <w:r>
        <w:rPr>
          <w:rFonts w:ascii="Palatino Linotype" w:hAnsi="Palatino Linotype"/>
          <w:sz w:val="28"/>
          <w:szCs w:val="28"/>
        </w:rPr>
        <w:t xml:space="preserve"> Ἔτσι ἡ διάχυτη στήν πατερική παράδοση ψυχολογική τριάδα «νοῦς – λόγος – πνεῦμα» παίρνει ἐν προκειμένω στόν Παλαμᾶ μιά νέα καί πρωτότυπη μορφή</w:t>
      </w:r>
      <w:r>
        <w:rPr>
          <w:rFonts w:ascii="Palatino Linotype" w:hAnsi="Palatino Linotype"/>
          <w:b/>
          <w:sz w:val="28"/>
          <w:szCs w:val="28"/>
          <w:vertAlign w:val="superscript"/>
        </w:rPr>
        <w:t>.</w:t>
      </w:r>
      <w:r>
        <w:rPr>
          <w:rFonts w:ascii="Palatino Linotype" w:hAnsi="Palatino Linotype"/>
          <w:sz w:val="28"/>
          <w:szCs w:val="28"/>
        </w:rPr>
        <w:t xml:space="preserve"> τή μορφή «νοῦς – λόγος ἤ ἐνυπάρχουσα σ’ αὐτόν γνώση – ἔρως», μέ τήν ὁποία ὁ ἱερός πατήρ ἐπιχειρεῖ νά παραστήσει εἰκονικά τηρουμένων πάντοτε τῶν ἀναλογιῶν τίς ἀΐδιες ὑπαρκτικές σχέσεις τῶν προσώπων τῆς Ἁγ. Τριάδος.</w:t>
      </w:r>
    </w:p>
    <w:p w:rsidR="00E43E3E" w:rsidRPr="006E4F39" w:rsidRDefault="00E43E3E" w:rsidP="00F73728">
      <w:pPr>
        <w:jc w:val="both"/>
        <w:rPr>
          <w:rFonts w:ascii="Palatino Linotype" w:hAnsi="Palatino Linotype"/>
          <w:sz w:val="28"/>
          <w:szCs w:val="28"/>
        </w:rPr>
      </w:pPr>
      <w:r w:rsidRPr="006E4F39">
        <w:rPr>
          <w:rFonts w:ascii="Palatino Linotype" w:hAnsi="Palatino Linotype"/>
          <w:sz w:val="28"/>
          <w:szCs w:val="28"/>
        </w:rPr>
        <w:tab/>
      </w:r>
      <w:r>
        <w:rPr>
          <w:rFonts w:ascii="Palatino Linotype" w:hAnsi="Palatino Linotype"/>
          <w:sz w:val="28"/>
          <w:szCs w:val="28"/>
        </w:rPr>
        <w:t>Ἄ</w:t>
      </w:r>
      <w:r w:rsidRPr="006E4F39">
        <w:rPr>
          <w:rFonts w:ascii="Palatino Linotype" w:hAnsi="Palatino Linotype"/>
          <w:sz w:val="28"/>
          <w:szCs w:val="28"/>
        </w:rPr>
        <w:t xml:space="preserve">ν λάβουμε </w:t>
      </w:r>
      <w:r>
        <w:rPr>
          <w:rFonts w:ascii="Palatino Linotype" w:hAnsi="Palatino Linotype"/>
          <w:sz w:val="28"/>
          <w:szCs w:val="28"/>
        </w:rPr>
        <w:t>ὑ</w:t>
      </w:r>
      <w:r w:rsidRPr="006E4F39">
        <w:rPr>
          <w:rFonts w:ascii="Palatino Linotype" w:hAnsi="Palatino Linotype"/>
          <w:sz w:val="28"/>
          <w:szCs w:val="28"/>
        </w:rPr>
        <w:t xml:space="preserve">πόψη </w:t>
      </w:r>
      <w:r>
        <w:rPr>
          <w:rFonts w:ascii="Palatino Linotype" w:hAnsi="Palatino Linotype"/>
          <w:sz w:val="28"/>
          <w:szCs w:val="28"/>
        </w:rPr>
        <w:t>ὅ</w:t>
      </w:r>
      <w:r w:rsidRPr="006E4F39">
        <w:rPr>
          <w:rFonts w:ascii="Palatino Linotype" w:hAnsi="Palatino Linotype"/>
          <w:sz w:val="28"/>
          <w:szCs w:val="28"/>
        </w:rPr>
        <w:t xml:space="preserve">τι γενικότερα </w:t>
      </w:r>
      <w:r>
        <w:rPr>
          <w:rFonts w:ascii="Palatino Linotype" w:hAnsi="Palatino Linotype"/>
          <w:sz w:val="28"/>
          <w:szCs w:val="28"/>
        </w:rPr>
        <w:t>ἡ</w:t>
      </w:r>
      <w:r w:rsidRPr="006E4F39">
        <w:rPr>
          <w:rFonts w:ascii="Palatino Linotype" w:hAnsi="Palatino Linotype"/>
          <w:sz w:val="28"/>
          <w:szCs w:val="28"/>
        </w:rPr>
        <w:t xml:space="preserve"> θεολογία το</w:t>
      </w:r>
      <w:r>
        <w:rPr>
          <w:rFonts w:ascii="Palatino Linotype" w:hAnsi="Palatino Linotype"/>
          <w:sz w:val="28"/>
          <w:szCs w:val="28"/>
        </w:rPr>
        <w:t>ῦ</w:t>
      </w:r>
      <w:r w:rsidRPr="006E4F39">
        <w:rPr>
          <w:rFonts w:ascii="Palatino Linotype" w:hAnsi="Palatino Linotype"/>
          <w:sz w:val="28"/>
          <w:szCs w:val="28"/>
        </w:rPr>
        <w:t xml:space="preserve"> </w:t>
      </w:r>
      <w:r>
        <w:rPr>
          <w:rFonts w:ascii="Palatino Linotype" w:hAnsi="Palatino Linotype"/>
          <w:sz w:val="28"/>
          <w:szCs w:val="28"/>
        </w:rPr>
        <w:t>ἁ</w:t>
      </w:r>
      <w:r w:rsidRPr="006E4F39">
        <w:rPr>
          <w:rFonts w:ascii="Palatino Linotype" w:hAnsi="Palatino Linotype"/>
          <w:sz w:val="28"/>
          <w:szCs w:val="28"/>
        </w:rPr>
        <w:t>γ. Γρηγορίου Παλαμ</w:t>
      </w:r>
      <w:r>
        <w:rPr>
          <w:rFonts w:ascii="Palatino Linotype" w:hAnsi="Palatino Linotype"/>
          <w:sz w:val="28"/>
          <w:szCs w:val="28"/>
        </w:rPr>
        <w:t>ᾶ</w:t>
      </w:r>
      <w:r w:rsidRPr="006E4F39">
        <w:rPr>
          <w:rFonts w:ascii="Palatino Linotype" w:hAnsi="Palatino Linotype"/>
          <w:sz w:val="28"/>
          <w:szCs w:val="28"/>
        </w:rPr>
        <w:t xml:space="preserve"> </w:t>
      </w:r>
      <w:r>
        <w:rPr>
          <w:rFonts w:ascii="Palatino Linotype" w:hAnsi="Palatino Linotype"/>
          <w:sz w:val="28"/>
          <w:szCs w:val="28"/>
        </w:rPr>
        <w:t>ἀ</w:t>
      </w:r>
      <w:r w:rsidRPr="006E4F39">
        <w:rPr>
          <w:rFonts w:ascii="Palatino Linotype" w:hAnsi="Palatino Linotype"/>
          <w:sz w:val="28"/>
          <w:szCs w:val="28"/>
        </w:rPr>
        <w:t>ποτελε</w:t>
      </w:r>
      <w:r>
        <w:rPr>
          <w:rFonts w:ascii="Palatino Linotype" w:hAnsi="Palatino Linotype"/>
          <w:sz w:val="28"/>
          <w:szCs w:val="28"/>
        </w:rPr>
        <w:t>ῖ</w:t>
      </w:r>
      <w:r w:rsidRPr="006E4F39">
        <w:rPr>
          <w:rFonts w:ascii="Palatino Linotype" w:hAnsi="Palatino Linotype"/>
          <w:sz w:val="28"/>
          <w:szCs w:val="28"/>
        </w:rPr>
        <w:t xml:space="preserve"> ο</w:t>
      </w:r>
      <w:r>
        <w:rPr>
          <w:rFonts w:ascii="Palatino Linotype" w:hAnsi="Palatino Linotype"/>
          <w:sz w:val="28"/>
          <w:szCs w:val="28"/>
        </w:rPr>
        <w:t>ὐ</w:t>
      </w:r>
      <w:r w:rsidRPr="006E4F39">
        <w:rPr>
          <w:rFonts w:ascii="Palatino Linotype" w:hAnsi="Palatino Linotype"/>
          <w:sz w:val="28"/>
          <w:szCs w:val="28"/>
        </w:rPr>
        <w:t>σιαστικά μι</w:t>
      </w:r>
      <w:r>
        <w:rPr>
          <w:rFonts w:ascii="Palatino Linotype" w:hAnsi="Palatino Linotype"/>
          <w:sz w:val="28"/>
          <w:szCs w:val="28"/>
        </w:rPr>
        <w:t>ά</w:t>
      </w:r>
      <w:r w:rsidRPr="006E4F39">
        <w:rPr>
          <w:rFonts w:ascii="Palatino Linotype" w:hAnsi="Palatino Linotype"/>
          <w:sz w:val="28"/>
          <w:szCs w:val="28"/>
        </w:rPr>
        <w:t xml:space="preserve"> δημιουργική σύνθεση </w:t>
      </w:r>
      <w:r>
        <w:rPr>
          <w:rFonts w:ascii="Palatino Linotype" w:hAnsi="Palatino Linotype"/>
          <w:sz w:val="28"/>
          <w:szCs w:val="28"/>
        </w:rPr>
        <w:t>τῆ</w:t>
      </w:r>
      <w:r w:rsidRPr="006E4F39">
        <w:rPr>
          <w:rFonts w:ascii="Palatino Linotype" w:hAnsi="Palatino Linotype"/>
          <w:sz w:val="28"/>
          <w:szCs w:val="28"/>
        </w:rPr>
        <w:t>ς προγενέστερης πατερικ</w:t>
      </w:r>
      <w:r>
        <w:rPr>
          <w:rFonts w:ascii="Palatino Linotype" w:hAnsi="Palatino Linotype"/>
          <w:sz w:val="28"/>
          <w:szCs w:val="28"/>
        </w:rPr>
        <w:t>ῆ</w:t>
      </w:r>
      <w:r w:rsidRPr="006E4F39">
        <w:rPr>
          <w:rFonts w:ascii="Palatino Linotype" w:hAnsi="Palatino Linotype"/>
          <w:sz w:val="28"/>
          <w:szCs w:val="28"/>
        </w:rPr>
        <w:t>ς παράδοσης</w:t>
      </w:r>
      <w:r>
        <w:rPr>
          <w:rFonts w:ascii="Palatino Linotype" w:hAnsi="Palatino Linotype"/>
          <w:sz w:val="28"/>
          <w:szCs w:val="28"/>
        </w:rPr>
        <w:t>,</w:t>
      </w:r>
      <w:r w:rsidRPr="006E4F39">
        <w:rPr>
          <w:rFonts w:ascii="Palatino Linotype" w:hAnsi="Palatino Linotype"/>
          <w:sz w:val="28"/>
          <w:szCs w:val="28"/>
        </w:rPr>
        <w:t xml:space="preserve"> χωρίς </w:t>
      </w:r>
      <w:r>
        <w:rPr>
          <w:rFonts w:ascii="Palatino Linotype" w:hAnsi="Palatino Linotype"/>
          <w:sz w:val="28"/>
          <w:szCs w:val="28"/>
        </w:rPr>
        <w:lastRenderedPageBreak/>
        <w:t xml:space="preserve">μάλιστα </w:t>
      </w:r>
      <w:r w:rsidRPr="006E4F39">
        <w:rPr>
          <w:rFonts w:ascii="Palatino Linotype" w:hAnsi="Palatino Linotype"/>
          <w:sz w:val="28"/>
          <w:szCs w:val="28"/>
        </w:rPr>
        <w:t>πρωτοτυπία στ</w:t>
      </w:r>
      <w:r>
        <w:rPr>
          <w:rFonts w:ascii="Palatino Linotype" w:hAnsi="Palatino Linotype"/>
          <w:sz w:val="28"/>
          <w:szCs w:val="28"/>
        </w:rPr>
        <w:t>ά</w:t>
      </w:r>
      <w:r w:rsidRPr="006E4F39">
        <w:rPr>
          <w:rFonts w:ascii="Palatino Linotype" w:hAnsi="Palatino Linotype"/>
          <w:sz w:val="28"/>
          <w:szCs w:val="28"/>
        </w:rPr>
        <w:t xml:space="preserve"> στοιχε</w:t>
      </w:r>
      <w:r>
        <w:rPr>
          <w:rFonts w:ascii="Palatino Linotype" w:hAnsi="Palatino Linotype"/>
          <w:sz w:val="28"/>
          <w:szCs w:val="28"/>
        </w:rPr>
        <w:t>ῖ</w:t>
      </w:r>
      <w:r w:rsidRPr="006E4F39">
        <w:rPr>
          <w:rFonts w:ascii="Palatino Linotype" w:hAnsi="Palatino Linotype"/>
          <w:sz w:val="28"/>
          <w:szCs w:val="28"/>
        </w:rPr>
        <w:t>α πο</w:t>
      </w:r>
      <w:r>
        <w:rPr>
          <w:rFonts w:ascii="Palatino Linotype" w:hAnsi="Palatino Linotype"/>
          <w:sz w:val="28"/>
          <w:szCs w:val="28"/>
        </w:rPr>
        <w:t>ύ</w:t>
      </w:r>
      <w:r w:rsidRPr="006E4F39">
        <w:rPr>
          <w:rFonts w:ascii="Palatino Linotype" w:hAnsi="Palatino Linotype"/>
          <w:sz w:val="28"/>
          <w:szCs w:val="28"/>
        </w:rPr>
        <w:t xml:space="preserve"> τ</w:t>
      </w:r>
      <w:r>
        <w:rPr>
          <w:rFonts w:ascii="Palatino Linotype" w:hAnsi="Palatino Linotype"/>
          <w:sz w:val="28"/>
          <w:szCs w:val="28"/>
        </w:rPr>
        <w:t>ή</w:t>
      </w:r>
      <w:r w:rsidRPr="006E4F39">
        <w:rPr>
          <w:rFonts w:ascii="Palatino Linotype" w:hAnsi="Palatino Linotype"/>
          <w:sz w:val="28"/>
          <w:szCs w:val="28"/>
        </w:rPr>
        <w:t xml:space="preserve"> συνθέτουν</w:t>
      </w:r>
      <w:r>
        <w:rPr>
          <w:rStyle w:val="a4"/>
          <w:rFonts w:ascii="Palatino Linotype" w:hAnsi="Palatino Linotype"/>
          <w:sz w:val="28"/>
          <w:szCs w:val="28"/>
        </w:rPr>
        <w:footnoteReference w:id="7"/>
      </w:r>
      <w:r w:rsidRPr="006E4F39">
        <w:rPr>
          <w:rFonts w:ascii="Palatino Linotype" w:hAnsi="Palatino Linotype"/>
          <w:sz w:val="28"/>
          <w:szCs w:val="28"/>
        </w:rPr>
        <w:t>, π</w:t>
      </w:r>
      <w:r>
        <w:rPr>
          <w:rFonts w:ascii="Palatino Linotype" w:hAnsi="Palatino Linotype"/>
          <w:sz w:val="28"/>
          <w:szCs w:val="28"/>
        </w:rPr>
        <w:t>ῶ</w:t>
      </w:r>
      <w:r w:rsidRPr="006E4F39">
        <w:rPr>
          <w:rFonts w:ascii="Palatino Linotype" w:hAnsi="Palatino Linotype"/>
          <w:sz w:val="28"/>
          <w:szCs w:val="28"/>
        </w:rPr>
        <w:t>ς θ</w:t>
      </w:r>
      <w:r>
        <w:rPr>
          <w:rFonts w:ascii="Palatino Linotype" w:hAnsi="Palatino Linotype"/>
          <w:sz w:val="28"/>
          <w:szCs w:val="28"/>
        </w:rPr>
        <w:t>ά</w:t>
      </w:r>
      <w:r w:rsidRPr="006E4F39">
        <w:rPr>
          <w:rFonts w:ascii="Palatino Linotype" w:hAnsi="Palatino Linotype"/>
          <w:sz w:val="28"/>
          <w:szCs w:val="28"/>
        </w:rPr>
        <w:t xml:space="preserve"> μπορο</w:t>
      </w:r>
      <w:r>
        <w:rPr>
          <w:rFonts w:ascii="Palatino Linotype" w:hAnsi="Palatino Linotype"/>
          <w:sz w:val="28"/>
          <w:szCs w:val="28"/>
        </w:rPr>
        <w:t>ῦ</w:t>
      </w:r>
      <w:r w:rsidRPr="006E4F39">
        <w:rPr>
          <w:rFonts w:ascii="Palatino Linotype" w:hAnsi="Palatino Linotype"/>
          <w:sz w:val="28"/>
          <w:szCs w:val="28"/>
        </w:rPr>
        <w:t>σε ν</w:t>
      </w:r>
      <w:r>
        <w:rPr>
          <w:rFonts w:ascii="Palatino Linotype" w:hAnsi="Palatino Linotype"/>
          <w:sz w:val="28"/>
          <w:szCs w:val="28"/>
        </w:rPr>
        <w:t>ά</w:t>
      </w:r>
      <w:r w:rsidRPr="006E4F39">
        <w:rPr>
          <w:rFonts w:ascii="Palatino Linotype" w:hAnsi="Palatino Linotype"/>
          <w:sz w:val="28"/>
          <w:szCs w:val="28"/>
        </w:rPr>
        <w:t xml:space="preserve"> </w:t>
      </w:r>
      <w:r>
        <w:rPr>
          <w:rFonts w:ascii="Palatino Linotype" w:hAnsi="Palatino Linotype"/>
          <w:sz w:val="28"/>
          <w:szCs w:val="28"/>
        </w:rPr>
        <w:t>ἐξηγή</w:t>
      </w:r>
      <w:r w:rsidRPr="006E4F39">
        <w:rPr>
          <w:rFonts w:ascii="Palatino Linotype" w:hAnsi="Palatino Linotype"/>
          <w:sz w:val="28"/>
          <w:szCs w:val="28"/>
        </w:rPr>
        <w:t>σει κανείς τ</w:t>
      </w:r>
      <w:r>
        <w:rPr>
          <w:rFonts w:ascii="Palatino Linotype" w:hAnsi="Palatino Linotype"/>
          <w:sz w:val="28"/>
          <w:szCs w:val="28"/>
        </w:rPr>
        <w:t>ή</w:t>
      </w:r>
      <w:r w:rsidRPr="006E4F39">
        <w:rPr>
          <w:rFonts w:ascii="Palatino Linotype" w:hAnsi="Palatino Linotype"/>
          <w:sz w:val="28"/>
          <w:szCs w:val="28"/>
        </w:rPr>
        <w:t xml:space="preserve">ν πρωτοτυπία </w:t>
      </w:r>
      <w:r>
        <w:rPr>
          <w:rFonts w:ascii="Palatino Linotype" w:hAnsi="Palatino Linotype"/>
          <w:sz w:val="28"/>
          <w:szCs w:val="28"/>
        </w:rPr>
        <w:t xml:space="preserve">πού παρουσιάζει στήν Τριαδολογία </w:t>
      </w:r>
      <w:r w:rsidRPr="006E4F39">
        <w:rPr>
          <w:rFonts w:ascii="Palatino Linotype" w:hAnsi="Palatino Linotype"/>
          <w:sz w:val="28"/>
          <w:szCs w:val="28"/>
        </w:rPr>
        <w:t>του</w:t>
      </w:r>
      <w:r>
        <w:rPr>
          <w:rFonts w:ascii="Palatino Linotype" w:hAnsi="Palatino Linotype"/>
          <w:sz w:val="28"/>
          <w:szCs w:val="28"/>
        </w:rPr>
        <w:t xml:space="preserve"> ἡ θεώρηση τοῦ Ἁγ. Πνεύματος ὡς ἀμοιβαίου ἔρωτα μεταξύ Πατρός καί Υἱοῦ</w:t>
      </w:r>
      <w:r w:rsidRPr="006E4F39">
        <w:rPr>
          <w:rFonts w:ascii="Palatino Linotype" w:hAnsi="Palatino Linotype"/>
          <w:sz w:val="28"/>
          <w:szCs w:val="28"/>
        </w:rPr>
        <w:t>; Γι</w:t>
      </w:r>
      <w:r>
        <w:rPr>
          <w:rFonts w:ascii="Palatino Linotype" w:hAnsi="Palatino Linotype"/>
          <w:sz w:val="28"/>
          <w:szCs w:val="28"/>
        </w:rPr>
        <w:t>ά</w:t>
      </w:r>
      <w:r w:rsidRPr="006E4F39">
        <w:rPr>
          <w:rFonts w:ascii="Palatino Linotype" w:hAnsi="Palatino Linotype"/>
          <w:sz w:val="28"/>
          <w:szCs w:val="28"/>
        </w:rPr>
        <w:t xml:space="preserve"> ν</w:t>
      </w:r>
      <w:r>
        <w:rPr>
          <w:rFonts w:ascii="Palatino Linotype" w:hAnsi="Palatino Linotype"/>
          <w:sz w:val="28"/>
          <w:szCs w:val="28"/>
        </w:rPr>
        <w:t>ά</w:t>
      </w:r>
      <w:r w:rsidRPr="006E4F39">
        <w:rPr>
          <w:rFonts w:ascii="Palatino Linotype" w:hAnsi="Palatino Linotype"/>
          <w:sz w:val="28"/>
          <w:szCs w:val="28"/>
        </w:rPr>
        <w:t xml:space="preserve"> </w:t>
      </w:r>
      <w:r>
        <w:rPr>
          <w:rFonts w:ascii="Palatino Linotype" w:hAnsi="Palatino Linotype"/>
          <w:sz w:val="28"/>
          <w:szCs w:val="28"/>
        </w:rPr>
        <w:t>ἀ</w:t>
      </w:r>
      <w:r w:rsidRPr="006E4F39">
        <w:rPr>
          <w:rFonts w:ascii="Palatino Linotype" w:hAnsi="Palatino Linotype"/>
          <w:sz w:val="28"/>
          <w:szCs w:val="28"/>
        </w:rPr>
        <w:t>παντήσουμε στ</w:t>
      </w:r>
      <w:r>
        <w:rPr>
          <w:rFonts w:ascii="Palatino Linotype" w:hAnsi="Palatino Linotype"/>
          <w:sz w:val="28"/>
          <w:szCs w:val="28"/>
        </w:rPr>
        <w:t>ό</w:t>
      </w:r>
      <w:r w:rsidRPr="006E4F39">
        <w:rPr>
          <w:rFonts w:ascii="Palatino Linotype" w:hAnsi="Palatino Linotype"/>
          <w:sz w:val="28"/>
          <w:szCs w:val="28"/>
        </w:rPr>
        <w:t xml:space="preserve"> </w:t>
      </w:r>
      <w:r>
        <w:rPr>
          <w:rFonts w:ascii="Palatino Linotype" w:hAnsi="Palatino Linotype"/>
          <w:sz w:val="28"/>
          <w:szCs w:val="28"/>
        </w:rPr>
        <w:t>ἐ</w:t>
      </w:r>
      <w:r w:rsidRPr="006E4F39">
        <w:rPr>
          <w:rFonts w:ascii="Palatino Linotype" w:hAnsi="Palatino Linotype"/>
          <w:sz w:val="28"/>
          <w:szCs w:val="28"/>
        </w:rPr>
        <w:t>ρώτημα α</w:t>
      </w:r>
      <w:r>
        <w:rPr>
          <w:rFonts w:ascii="Palatino Linotype" w:hAnsi="Palatino Linotype"/>
          <w:sz w:val="28"/>
          <w:szCs w:val="28"/>
        </w:rPr>
        <w:t>ὐ</w:t>
      </w:r>
      <w:r w:rsidRPr="006E4F39">
        <w:rPr>
          <w:rFonts w:ascii="Palatino Linotype" w:hAnsi="Palatino Linotype"/>
          <w:sz w:val="28"/>
          <w:szCs w:val="28"/>
        </w:rPr>
        <w:t>τό θ</w:t>
      </w:r>
      <w:r>
        <w:rPr>
          <w:rFonts w:ascii="Palatino Linotype" w:hAnsi="Palatino Linotype"/>
          <w:sz w:val="28"/>
          <w:szCs w:val="28"/>
        </w:rPr>
        <w:t>ά</w:t>
      </w:r>
      <w:r w:rsidRPr="006E4F39">
        <w:rPr>
          <w:rFonts w:ascii="Palatino Linotype" w:hAnsi="Palatino Linotype"/>
          <w:sz w:val="28"/>
          <w:szCs w:val="28"/>
        </w:rPr>
        <w:t xml:space="preserve"> πρέπει κατ’ </w:t>
      </w:r>
      <w:r>
        <w:rPr>
          <w:rFonts w:ascii="Palatino Linotype" w:hAnsi="Palatino Linotype"/>
          <w:sz w:val="28"/>
          <w:szCs w:val="28"/>
        </w:rPr>
        <w:t>ἀ</w:t>
      </w:r>
      <w:r w:rsidRPr="006E4F39">
        <w:rPr>
          <w:rFonts w:ascii="Palatino Linotype" w:hAnsi="Palatino Linotype"/>
          <w:sz w:val="28"/>
          <w:szCs w:val="28"/>
        </w:rPr>
        <w:t>ρχήν ν</w:t>
      </w:r>
      <w:r>
        <w:rPr>
          <w:rFonts w:ascii="Palatino Linotype" w:hAnsi="Palatino Linotype"/>
          <w:sz w:val="28"/>
          <w:szCs w:val="28"/>
        </w:rPr>
        <w:t xml:space="preserve">ά δοῦμε ἐν συντομία πῶς νοεῖται κατά τόν Παλαμᾶ ἡ ἀνωτέρω ψυχολογική τριάδα ὡς εἰκόνα τῶν ὑπαρκτικῶν σχέσεων τῶν προσώπων τῆς Ἁγ. Τριάδος </w:t>
      </w:r>
      <w:r w:rsidRPr="006E4F39">
        <w:rPr>
          <w:rFonts w:ascii="Palatino Linotype" w:hAnsi="Palatino Linotype"/>
          <w:sz w:val="28"/>
          <w:szCs w:val="28"/>
        </w:rPr>
        <w:t>κα</w:t>
      </w:r>
      <w:r>
        <w:rPr>
          <w:rFonts w:ascii="Palatino Linotype" w:hAnsi="Palatino Linotype"/>
          <w:sz w:val="28"/>
          <w:szCs w:val="28"/>
        </w:rPr>
        <w:t>ί</w:t>
      </w:r>
      <w:r w:rsidRPr="006E4F39">
        <w:rPr>
          <w:rFonts w:ascii="Palatino Linotype" w:hAnsi="Palatino Linotype"/>
          <w:sz w:val="28"/>
          <w:szCs w:val="28"/>
        </w:rPr>
        <w:t xml:space="preserve"> κατόπιν ν</w:t>
      </w:r>
      <w:r>
        <w:rPr>
          <w:rFonts w:ascii="Palatino Linotype" w:hAnsi="Palatino Linotype"/>
          <w:sz w:val="28"/>
          <w:szCs w:val="28"/>
        </w:rPr>
        <w:t>ά</w:t>
      </w:r>
      <w:r w:rsidRPr="006E4F39">
        <w:rPr>
          <w:rFonts w:ascii="Palatino Linotype" w:hAnsi="Palatino Linotype"/>
          <w:sz w:val="28"/>
          <w:szCs w:val="28"/>
        </w:rPr>
        <w:t xml:space="preserve"> </w:t>
      </w:r>
      <w:r>
        <w:rPr>
          <w:rFonts w:ascii="Palatino Linotype" w:hAnsi="Palatino Linotype"/>
          <w:sz w:val="28"/>
          <w:szCs w:val="28"/>
        </w:rPr>
        <w:t>ἀναζητήσουμε τήν πηγή τῆς πρωτοτυπίας του, καθώς καί τό λόγο</w:t>
      </w:r>
      <w:r w:rsidRPr="006E4F39">
        <w:rPr>
          <w:rFonts w:ascii="Palatino Linotype" w:hAnsi="Palatino Linotype"/>
          <w:sz w:val="28"/>
          <w:szCs w:val="28"/>
        </w:rPr>
        <w:t xml:space="preserve"> πο</w:t>
      </w:r>
      <w:r>
        <w:rPr>
          <w:rFonts w:ascii="Palatino Linotype" w:hAnsi="Palatino Linotype"/>
          <w:sz w:val="28"/>
          <w:szCs w:val="28"/>
        </w:rPr>
        <w:t>ύ</w:t>
      </w:r>
      <w:r w:rsidRPr="006E4F39">
        <w:rPr>
          <w:rFonts w:ascii="Palatino Linotype" w:hAnsi="Palatino Linotype"/>
          <w:sz w:val="28"/>
          <w:szCs w:val="28"/>
        </w:rPr>
        <w:t xml:space="preserve"> τ</w:t>
      </w:r>
      <w:r>
        <w:rPr>
          <w:rFonts w:ascii="Palatino Linotype" w:hAnsi="Palatino Linotype"/>
          <w:sz w:val="28"/>
          <w:szCs w:val="28"/>
        </w:rPr>
        <w:t>ό</w:t>
      </w:r>
      <w:r w:rsidRPr="006E4F39">
        <w:rPr>
          <w:rFonts w:ascii="Palatino Linotype" w:hAnsi="Palatino Linotype"/>
          <w:sz w:val="28"/>
          <w:szCs w:val="28"/>
        </w:rPr>
        <w:t xml:space="preserve">ν </w:t>
      </w:r>
      <w:r>
        <w:rPr>
          <w:rFonts w:ascii="Palatino Linotype" w:hAnsi="Palatino Linotype"/>
          <w:sz w:val="28"/>
          <w:szCs w:val="28"/>
        </w:rPr>
        <w:t>ὁ</w:t>
      </w:r>
      <w:r w:rsidRPr="006E4F39">
        <w:rPr>
          <w:rFonts w:ascii="Palatino Linotype" w:hAnsi="Palatino Linotype"/>
          <w:sz w:val="28"/>
          <w:szCs w:val="28"/>
        </w:rPr>
        <w:t>δήγησε στ</w:t>
      </w:r>
      <w:r>
        <w:rPr>
          <w:rFonts w:ascii="Palatino Linotype" w:hAnsi="Palatino Linotype"/>
          <w:sz w:val="28"/>
          <w:szCs w:val="28"/>
        </w:rPr>
        <w:t>ή</w:t>
      </w:r>
      <w:r w:rsidRPr="006E4F39">
        <w:rPr>
          <w:rFonts w:ascii="Palatino Linotype" w:hAnsi="Palatino Linotype"/>
          <w:sz w:val="28"/>
          <w:szCs w:val="28"/>
        </w:rPr>
        <w:t>ν υ</w:t>
      </w:r>
      <w:r>
        <w:rPr>
          <w:rFonts w:ascii="Palatino Linotype" w:hAnsi="Palatino Linotype"/>
          <w:sz w:val="28"/>
          <w:szCs w:val="28"/>
        </w:rPr>
        <w:t>ἱ</w:t>
      </w:r>
      <w:r w:rsidRPr="006E4F39">
        <w:rPr>
          <w:rFonts w:ascii="Palatino Linotype" w:hAnsi="Palatino Linotype"/>
          <w:sz w:val="28"/>
          <w:szCs w:val="28"/>
        </w:rPr>
        <w:t>οθέτησή της.</w:t>
      </w:r>
    </w:p>
    <w:p w:rsidR="00E43E3E" w:rsidRPr="006E4F39" w:rsidRDefault="00E43E3E" w:rsidP="00F73728">
      <w:pPr>
        <w:jc w:val="both"/>
        <w:rPr>
          <w:rFonts w:ascii="Palatino Linotype" w:hAnsi="Palatino Linotype"/>
          <w:sz w:val="28"/>
          <w:szCs w:val="28"/>
        </w:rPr>
      </w:pPr>
    </w:p>
    <w:p w:rsidR="00E43E3E" w:rsidRDefault="00E43E3E" w:rsidP="00F73728">
      <w:pPr>
        <w:jc w:val="center"/>
        <w:rPr>
          <w:rFonts w:ascii="Palatino Linotype" w:hAnsi="Palatino Linotype"/>
          <w:b/>
          <w:i/>
          <w:sz w:val="28"/>
          <w:szCs w:val="28"/>
        </w:rPr>
      </w:pPr>
      <w:r w:rsidRPr="006E4F39">
        <w:rPr>
          <w:rFonts w:ascii="Palatino Linotype" w:hAnsi="Palatino Linotype"/>
          <w:b/>
          <w:i/>
          <w:sz w:val="28"/>
          <w:szCs w:val="28"/>
        </w:rPr>
        <w:t>α.</w:t>
      </w:r>
      <w:r>
        <w:rPr>
          <w:rFonts w:ascii="Palatino Linotype" w:hAnsi="Palatino Linotype"/>
          <w:b/>
          <w:i/>
          <w:sz w:val="28"/>
          <w:szCs w:val="28"/>
        </w:rPr>
        <w:t xml:space="preserve"> Ἡ  ψυχολογική τριάδα τοῦ Παλαμᾶ ὡς εἰκόνα </w:t>
      </w:r>
    </w:p>
    <w:p w:rsidR="00E43E3E" w:rsidRDefault="00E43E3E" w:rsidP="00F73728">
      <w:pPr>
        <w:jc w:val="center"/>
        <w:rPr>
          <w:rFonts w:ascii="Palatino Linotype" w:hAnsi="Palatino Linotype"/>
          <w:b/>
          <w:i/>
          <w:sz w:val="28"/>
          <w:szCs w:val="28"/>
        </w:rPr>
      </w:pPr>
      <w:r>
        <w:rPr>
          <w:rFonts w:ascii="Palatino Linotype" w:hAnsi="Palatino Linotype"/>
          <w:b/>
          <w:i/>
          <w:sz w:val="28"/>
          <w:szCs w:val="28"/>
        </w:rPr>
        <w:t xml:space="preserve">τῶν ὑπαρκτικῶν σχέσεων τῶν προσώπων τῆς Ἁγ. Τριάδος </w:t>
      </w:r>
    </w:p>
    <w:p w:rsidR="00E43E3E" w:rsidRDefault="00E43E3E" w:rsidP="00F73728">
      <w:pPr>
        <w:jc w:val="center"/>
        <w:rPr>
          <w:rFonts w:ascii="Palatino Linotype" w:hAnsi="Palatino Linotype"/>
          <w:b/>
          <w:i/>
          <w:sz w:val="28"/>
          <w:szCs w:val="28"/>
        </w:rPr>
      </w:pPr>
    </w:p>
    <w:p w:rsidR="00E43E3E" w:rsidRDefault="00E43E3E" w:rsidP="00F73728">
      <w:pPr>
        <w:jc w:val="both"/>
        <w:rPr>
          <w:rFonts w:ascii="Palatino Linotype" w:hAnsi="Palatino Linotype"/>
          <w:sz w:val="28"/>
          <w:szCs w:val="28"/>
        </w:rPr>
      </w:pPr>
      <w:r>
        <w:rPr>
          <w:rFonts w:ascii="Palatino Linotype" w:hAnsi="Palatino Linotype"/>
          <w:sz w:val="28"/>
          <w:szCs w:val="28"/>
        </w:rPr>
        <w:tab/>
        <w:t xml:space="preserve">Ἐπιδιώκοντας ὁ Παλαμᾶς στά </w:t>
      </w:r>
      <w:r w:rsidRPr="009B64B3">
        <w:rPr>
          <w:rFonts w:ascii="Palatino Linotype" w:hAnsi="Palatino Linotype"/>
          <w:i/>
          <w:sz w:val="28"/>
          <w:szCs w:val="28"/>
        </w:rPr>
        <w:t>150 Κεφάλαιά</w:t>
      </w:r>
      <w:r>
        <w:rPr>
          <w:rFonts w:ascii="Palatino Linotype" w:hAnsi="Palatino Linotype"/>
          <w:sz w:val="28"/>
          <w:szCs w:val="28"/>
        </w:rPr>
        <w:t xml:space="preserve"> του</w:t>
      </w:r>
      <w:r w:rsidRPr="00340B1C">
        <w:rPr>
          <w:rFonts w:ascii="Palatino Linotype" w:hAnsi="Palatino Linotype"/>
          <w:i/>
          <w:sz w:val="28"/>
          <w:szCs w:val="28"/>
        </w:rPr>
        <w:t xml:space="preserve"> </w:t>
      </w:r>
      <w:r>
        <w:rPr>
          <w:rFonts w:ascii="Palatino Linotype" w:hAnsi="Palatino Linotype"/>
          <w:sz w:val="28"/>
          <w:szCs w:val="28"/>
        </w:rPr>
        <w:t>νά παραστήσει εἰκονικά τίς ἀΐδιες ὑπαρκτικές σχέσεις τῶν προσώπων τῆς Ἁγ. Τριάδος, ἑρμηνεύει τή</w:t>
      </w:r>
      <w:r w:rsidRPr="00A15F5B">
        <w:rPr>
          <w:rFonts w:ascii="Palatino Linotype" w:hAnsi="Palatino Linotype"/>
          <w:sz w:val="28"/>
          <w:szCs w:val="28"/>
        </w:rPr>
        <w:t xml:space="preserve"> </w:t>
      </w:r>
      <w:r>
        <w:rPr>
          <w:rFonts w:ascii="Palatino Linotype" w:hAnsi="Palatino Linotype"/>
          <w:sz w:val="28"/>
          <w:szCs w:val="28"/>
        </w:rPr>
        <w:t>διάχυτη στήν πατερική παράδοση ψυχολογική τριάδα «νοῦς – λόγος – πνεῦμα», συνδέοντάς την μέ τό κοινό καί οὐσιῶδες χαρακτηριστικό γνώρισμα τῶν θείων προσώπων, τήν ἀγάπη. Ὁ Πατήρ εἶναι, ὅπως  τονίζει, ὁ ἀνώτατος «νοῦς», ὁ</w:t>
      </w:r>
      <w:r w:rsidRPr="002F0150">
        <w:rPr>
          <w:rFonts w:ascii="Palatino Linotype" w:hAnsi="Palatino Linotype"/>
          <w:sz w:val="28"/>
          <w:szCs w:val="28"/>
        </w:rPr>
        <w:t xml:space="preserve"> </w:t>
      </w:r>
      <w:r>
        <w:rPr>
          <w:rFonts w:ascii="Palatino Linotype" w:hAnsi="Palatino Linotype"/>
          <w:sz w:val="28"/>
          <w:szCs w:val="28"/>
        </w:rPr>
        <w:t>ὁ</w:t>
      </w:r>
      <w:r w:rsidRPr="002F0150">
        <w:rPr>
          <w:rFonts w:ascii="Palatino Linotype" w:hAnsi="Palatino Linotype"/>
          <w:sz w:val="28"/>
          <w:szCs w:val="28"/>
        </w:rPr>
        <w:t>πο</w:t>
      </w:r>
      <w:r>
        <w:rPr>
          <w:rFonts w:ascii="Palatino Linotype" w:hAnsi="Palatino Linotype"/>
          <w:sz w:val="28"/>
          <w:szCs w:val="28"/>
        </w:rPr>
        <w:t>ῖ</w:t>
      </w:r>
      <w:r w:rsidRPr="002F0150">
        <w:rPr>
          <w:rFonts w:ascii="Palatino Linotype" w:hAnsi="Palatino Linotype"/>
          <w:sz w:val="28"/>
          <w:szCs w:val="28"/>
        </w:rPr>
        <w:t xml:space="preserve">ος </w:t>
      </w:r>
      <w:r>
        <w:rPr>
          <w:rFonts w:ascii="Palatino Linotype" w:hAnsi="Palatino Linotype"/>
          <w:sz w:val="28"/>
          <w:szCs w:val="28"/>
        </w:rPr>
        <w:t>ὡ</w:t>
      </w:r>
      <w:r w:rsidRPr="002F0150">
        <w:rPr>
          <w:rFonts w:ascii="Palatino Linotype" w:hAnsi="Palatino Linotype"/>
          <w:sz w:val="28"/>
          <w:szCs w:val="28"/>
        </w:rPr>
        <w:t>ς «</w:t>
      </w:r>
      <w:r>
        <w:rPr>
          <w:rFonts w:ascii="Palatino Linotype" w:hAnsi="Palatino Linotype"/>
          <w:sz w:val="28"/>
          <w:szCs w:val="28"/>
        </w:rPr>
        <w:t>ἡ</w:t>
      </w:r>
      <w:r w:rsidRPr="002F0150">
        <w:rPr>
          <w:rFonts w:ascii="Palatino Linotype" w:hAnsi="Palatino Linotype"/>
          <w:sz w:val="28"/>
          <w:szCs w:val="28"/>
        </w:rPr>
        <w:t xml:space="preserve"> </w:t>
      </w:r>
      <w:r>
        <w:rPr>
          <w:rFonts w:ascii="Palatino Linotype" w:hAnsi="Palatino Linotype"/>
          <w:sz w:val="28"/>
          <w:szCs w:val="28"/>
        </w:rPr>
        <w:t>ὑ</w:t>
      </w:r>
      <w:r w:rsidRPr="002F0150">
        <w:rPr>
          <w:rFonts w:ascii="Palatino Linotype" w:hAnsi="Palatino Linotype"/>
          <w:sz w:val="28"/>
          <w:szCs w:val="28"/>
        </w:rPr>
        <w:t>περτελής κα</w:t>
      </w:r>
      <w:r>
        <w:rPr>
          <w:rFonts w:ascii="Palatino Linotype" w:hAnsi="Palatino Linotype"/>
          <w:sz w:val="28"/>
          <w:szCs w:val="28"/>
        </w:rPr>
        <w:t>ί</w:t>
      </w:r>
      <w:r w:rsidRPr="002F0150">
        <w:rPr>
          <w:rFonts w:ascii="Palatino Linotype" w:hAnsi="Palatino Linotype"/>
          <w:sz w:val="28"/>
          <w:szCs w:val="28"/>
        </w:rPr>
        <w:t xml:space="preserve"> παντελής </w:t>
      </w:r>
      <w:r>
        <w:rPr>
          <w:rFonts w:ascii="Palatino Linotype" w:hAnsi="Palatino Linotype"/>
          <w:sz w:val="28"/>
          <w:szCs w:val="28"/>
        </w:rPr>
        <w:t>ἀ</w:t>
      </w:r>
      <w:r w:rsidRPr="002F0150">
        <w:rPr>
          <w:rFonts w:ascii="Palatino Linotype" w:hAnsi="Palatino Linotype"/>
          <w:sz w:val="28"/>
          <w:szCs w:val="28"/>
        </w:rPr>
        <w:t>γαθότης»</w:t>
      </w:r>
      <w:r>
        <w:rPr>
          <w:rFonts w:ascii="Palatino Linotype" w:hAnsi="Palatino Linotype"/>
          <w:sz w:val="28"/>
          <w:szCs w:val="28"/>
        </w:rPr>
        <w:t xml:space="preserve"> ἀποτελεῖ τήν πηγή, ἀπό τήν ὁποία προέρχεται ὁ «λόγος»</w:t>
      </w:r>
      <w:r>
        <w:rPr>
          <w:rStyle w:val="a4"/>
          <w:rFonts w:ascii="Palatino Linotype" w:hAnsi="Palatino Linotype"/>
          <w:sz w:val="28"/>
          <w:szCs w:val="28"/>
        </w:rPr>
        <w:footnoteReference w:id="8"/>
      </w:r>
      <w:r>
        <w:rPr>
          <w:rFonts w:ascii="Palatino Linotype" w:hAnsi="Palatino Linotype"/>
          <w:sz w:val="28"/>
          <w:szCs w:val="28"/>
        </w:rPr>
        <w:t>. Ὁ «λόγος» ὅμως αὐτός σέ ἐνδοτριαδικό ἐπίπεδο δέν μοιάζει, ὅπως διευκρινίζει, μέ τό δικό μας προφορικό ἤ ἐνδιάθετο ἤ</w:t>
      </w:r>
      <w:r w:rsidRPr="002F0150">
        <w:rPr>
          <w:rFonts w:ascii="Palatino Linotype" w:hAnsi="Palatino Linotype"/>
          <w:sz w:val="28"/>
          <w:szCs w:val="28"/>
        </w:rPr>
        <w:t xml:space="preserve"> </w:t>
      </w:r>
      <w:r>
        <w:rPr>
          <w:rFonts w:ascii="Palatino Linotype" w:hAnsi="Palatino Linotype"/>
          <w:sz w:val="28"/>
          <w:szCs w:val="28"/>
        </w:rPr>
        <w:t>ἀ</w:t>
      </w:r>
      <w:r w:rsidRPr="002F0150">
        <w:rPr>
          <w:rFonts w:ascii="Palatino Linotype" w:hAnsi="Palatino Linotype"/>
          <w:sz w:val="28"/>
          <w:szCs w:val="28"/>
        </w:rPr>
        <w:t>κόμη κα</w:t>
      </w:r>
      <w:r>
        <w:rPr>
          <w:rFonts w:ascii="Palatino Linotype" w:hAnsi="Palatino Linotype"/>
          <w:sz w:val="28"/>
          <w:szCs w:val="28"/>
        </w:rPr>
        <w:t>ί</w:t>
      </w:r>
      <w:r w:rsidRPr="002F0150">
        <w:rPr>
          <w:rFonts w:ascii="Palatino Linotype" w:hAnsi="Palatino Linotype"/>
          <w:sz w:val="28"/>
          <w:szCs w:val="28"/>
        </w:rPr>
        <w:t xml:space="preserve"> τ</w:t>
      </w:r>
      <w:r>
        <w:rPr>
          <w:rFonts w:ascii="Palatino Linotype" w:hAnsi="Palatino Linotype"/>
          <w:sz w:val="28"/>
          <w:szCs w:val="28"/>
        </w:rPr>
        <w:t>ό</w:t>
      </w:r>
      <w:r w:rsidRPr="002F0150">
        <w:rPr>
          <w:rFonts w:ascii="Palatino Linotype" w:hAnsi="Palatino Linotype"/>
          <w:sz w:val="28"/>
          <w:szCs w:val="28"/>
        </w:rPr>
        <w:t>ν</w:t>
      </w:r>
      <w:r>
        <w:rPr>
          <w:rFonts w:ascii="Palatino Linotype" w:hAnsi="Palatino Linotype"/>
          <w:sz w:val="28"/>
          <w:szCs w:val="28"/>
        </w:rPr>
        <w:t xml:space="preserve"> «ἐν διανοίᾳ» λόγο, ἀλλά μέ τό λόγο πού εἶναι ἐξαιτίας τῆς κατ’ εἰκόνα Θεοῦ δημιουργίας του ἔμφυτος μέσα μας ὡς λογική δύναμη πού σχετίζεται μέ τή γνώση</w:t>
      </w:r>
      <w:r>
        <w:rPr>
          <w:rStyle w:val="a4"/>
          <w:rFonts w:ascii="Palatino Linotype" w:hAnsi="Palatino Linotype"/>
          <w:sz w:val="28"/>
          <w:szCs w:val="28"/>
        </w:rPr>
        <w:footnoteReference w:id="9"/>
      </w:r>
      <w:r>
        <w:rPr>
          <w:rFonts w:ascii="Palatino Linotype" w:hAnsi="Palatino Linotype"/>
          <w:sz w:val="28"/>
          <w:szCs w:val="28"/>
        </w:rPr>
        <w:t>. Μέ τήν ἔννοια αὐτή καί ὁ Υἱός εἶναι καί λέγεται Λόγος, ἐπειδή ἀκριβῶς προέρχεται ἀπό τόν Πατέρα ὡς τόν ἀνώτατο «νοῦ»</w:t>
      </w:r>
      <w:r>
        <w:rPr>
          <w:rStyle w:val="a4"/>
          <w:rFonts w:ascii="Palatino Linotype" w:hAnsi="Palatino Linotype"/>
          <w:sz w:val="28"/>
          <w:szCs w:val="28"/>
        </w:rPr>
        <w:footnoteReference w:id="10"/>
      </w:r>
      <w:r>
        <w:rPr>
          <w:rFonts w:ascii="Palatino Linotype" w:hAnsi="Palatino Linotype"/>
          <w:sz w:val="28"/>
          <w:szCs w:val="28"/>
        </w:rPr>
        <w:t xml:space="preserve">. Ὡς «λόγος» ὅμως ὁ Υἱός δέν μπορεῖ νά νοηθεῖ χωρίς τήν ὕπαρξη τοῦ «πνεύματος». Καί, ὅπως ὁ </w:t>
      </w:r>
      <w:r>
        <w:rPr>
          <w:rFonts w:ascii="Palatino Linotype" w:hAnsi="Palatino Linotype"/>
          <w:sz w:val="28"/>
          <w:szCs w:val="28"/>
        </w:rPr>
        <w:lastRenderedPageBreak/>
        <w:t>«λόγος» ἔχει τό «πνεῦμα» ὡς προερχόμενο μαζί μ’ αὐτόν ἀπό τό νοῦ, ἔτσι καί «ὁ ἐκ Θεοῦ Θεός Λόγος» ἔχει τό Ἅγ. Πνεῦμα «συμπροϊόν ἐκ τοῦ Πατρός»</w:t>
      </w:r>
      <w:r>
        <w:rPr>
          <w:rStyle w:val="a4"/>
          <w:rFonts w:ascii="Palatino Linotype" w:hAnsi="Palatino Linotype"/>
          <w:sz w:val="28"/>
          <w:szCs w:val="28"/>
        </w:rPr>
        <w:footnoteReference w:id="11"/>
      </w:r>
      <w:r>
        <w:rPr>
          <w:rFonts w:ascii="Palatino Linotype" w:hAnsi="Palatino Linotype"/>
          <w:sz w:val="28"/>
          <w:szCs w:val="28"/>
        </w:rPr>
        <w:t>. Ἐδῶ ὅμως ἀκριβῶς ὁ Παλαμᾶς αἰσθάνεται τήν ἀνάγκη νά προβεῖ σέ κάποιες ἀναγκαῖες διευκρινίσεις.</w:t>
      </w:r>
    </w:p>
    <w:p w:rsidR="00E43E3E" w:rsidRDefault="00E43E3E" w:rsidP="00F73728">
      <w:pPr>
        <w:jc w:val="both"/>
        <w:rPr>
          <w:rFonts w:ascii="Palatino Linotype" w:hAnsi="Palatino Linotype"/>
          <w:sz w:val="28"/>
          <w:szCs w:val="28"/>
        </w:rPr>
      </w:pPr>
      <w:r>
        <w:rPr>
          <w:rFonts w:ascii="Palatino Linotype" w:hAnsi="Palatino Linotype"/>
          <w:sz w:val="28"/>
          <w:szCs w:val="28"/>
        </w:rPr>
        <w:tab/>
        <w:t>Τό Ἅγ. Πνεῦμα, ὅπως ὑπογραμμίζει, δέν πρέπει νά νοεῖται σάν τό δικό μας πνεῦμα πού συνυπάρχει μαζί μέ τόν προφορικό ἤ ἐνδιάθετο ἤ καί «κατά διάνοιαν» λόγο. Κι’ αὐτό γιατί τό δικό μας πνεῦμα ἀποτελεῖ μιά ὁρμή τοῦ νοῦ πού συμπαρατείνεται χρονικά μαζί μέ τό λόγο, ἔχοντας ἀνάγκη ἀπό τά ἴδια χρονικά διαστήματα, καί προχωρεῖ μαζί του βαθμιαῖα ἀπό ἕνα ἀτελές σέ ἕνα πιό ὁλοκληρωμένο νόημα</w:t>
      </w:r>
      <w:r>
        <w:rPr>
          <w:rStyle w:val="a4"/>
          <w:rFonts w:ascii="Palatino Linotype" w:hAnsi="Palatino Linotype"/>
          <w:sz w:val="28"/>
          <w:szCs w:val="28"/>
        </w:rPr>
        <w:footnoteReference w:id="12"/>
      </w:r>
      <w:r>
        <w:rPr>
          <w:rFonts w:ascii="Palatino Linotype" w:hAnsi="Palatino Linotype"/>
          <w:sz w:val="28"/>
          <w:szCs w:val="28"/>
        </w:rPr>
        <w:t>. Μέ ἄλλα λόγια τό πνεῦμα τοῦ δικ</w:t>
      </w:r>
      <w:r>
        <w:rPr>
          <w:rFonts w:ascii="Palatino Linotype" w:hAnsi="Palatino Linotype"/>
          <w:sz w:val="28"/>
          <w:szCs w:val="28"/>
          <w:lang w:val="en-US"/>
        </w:rPr>
        <w:t>o</w:t>
      </w:r>
      <w:r>
        <w:rPr>
          <w:rFonts w:ascii="Palatino Linotype" w:hAnsi="Palatino Linotype"/>
          <w:sz w:val="28"/>
          <w:szCs w:val="28"/>
        </w:rPr>
        <w:t>ῦ μας λόγου δέν μπορεῖ νά ἀπεικονίσει σωστά τήν ὑπαρκτική πρόοδο τοῦ Ἁγ. Πνεύματος καί τή σχέση του μέ τά ἄλλα δύο πρόσωπα τῆς Ἁγ. Τριάδος. Γι’ αὐτόν ἀκριβῶς τό λόγο ὁ Παλαμᾶς χρησιμοποιεῖ μιά καταλληλότερη εἰκόνα γιά τό Ἅγ. Πνεῦμα, θεωρώντας το, ὅπως εἴπαμε, ὡς τόν ἀμοιβαῖο «ἀπόρρητο ἔρωτα» μεταξύ Πατρός καί Υἱοῦ</w:t>
      </w:r>
      <w:r>
        <w:rPr>
          <w:rStyle w:val="a4"/>
          <w:rFonts w:ascii="Palatino Linotype" w:hAnsi="Palatino Linotype"/>
          <w:sz w:val="28"/>
          <w:szCs w:val="28"/>
        </w:rPr>
        <w:footnoteReference w:id="13"/>
      </w:r>
      <w:r>
        <w:rPr>
          <w:rFonts w:ascii="Palatino Linotype" w:hAnsi="Palatino Linotype"/>
          <w:sz w:val="28"/>
          <w:szCs w:val="28"/>
        </w:rPr>
        <w:t xml:space="preserve">. </w:t>
      </w:r>
    </w:p>
    <w:p w:rsidR="00E43E3E" w:rsidRDefault="00E43E3E" w:rsidP="00F73728">
      <w:pPr>
        <w:ind w:firstLine="720"/>
        <w:jc w:val="both"/>
        <w:rPr>
          <w:rFonts w:ascii="Palatino Linotype" w:hAnsi="Palatino Linotype"/>
          <w:sz w:val="28"/>
          <w:szCs w:val="28"/>
        </w:rPr>
      </w:pPr>
      <w:r>
        <w:rPr>
          <w:rFonts w:ascii="Palatino Linotype" w:hAnsi="Palatino Linotype"/>
          <w:sz w:val="28"/>
          <w:szCs w:val="28"/>
        </w:rPr>
        <w:t>Ὁ ἔρωτας πού ἔχει διαρκῶς ὁ νοῦς πρός τό λόγο ἤ τήν ἐνυπάρχουσα σ’ αὐτόν γνώση ἀπεικονίζει κατά τόν Παλαμᾶ τηρουμένων πάντοτε τῶν ἀναλογιῶν τίς ἀΐδιες ἐνδοτριαδικές σχέσεις τοῦ Ἁγ. Πνεύματος μέ τόν ἀνώτατο νοῦ, τόν Πατέρα,  καί τόν προερχόμενο ἀπ’ αὐτόν Υἱό καί Λόγο του</w:t>
      </w:r>
      <w:r>
        <w:rPr>
          <w:rStyle w:val="a4"/>
          <w:rFonts w:ascii="Palatino Linotype" w:hAnsi="Palatino Linotype"/>
          <w:sz w:val="28"/>
          <w:szCs w:val="28"/>
        </w:rPr>
        <w:footnoteReference w:id="14"/>
      </w:r>
      <w:r>
        <w:rPr>
          <w:rFonts w:ascii="Palatino Linotype" w:hAnsi="Palatino Linotype"/>
          <w:sz w:val="28"/>
          <w:szCs w:val="28"/>
        </w:rPr>
        <w:t xml:space="preserve">. Ὅπως δηλ. ὁ ἔρωτας πρός τή  γνώση προέρχεται ἀπό τό νοῦ μαζί μέ τό λόγο καί ἀναπαύεται σ’ αὐτόν, μέ ἀνάλογο τρόπο καί τό Ἅγ. Πνεῦμα,  ὡς «οἷόν τις ἔρως… </w:t>
      </w:r>
      <w:r w:rsidRPr="006E4F39">
        <w:rPr>
          <w:rFonts w:ascii="Palatino Linotype" w:hAnsi="Palatino Linotype"/>
          <w:sz w:val="28"/>
          <w:szCs w:val="28"/>
        </w:rPr>
        <w:t>ἀπόρρητος</w:t>
      </w:r>
      <w:r>
        <w:rPr>
          <w:rFonts w:ascii="Palatino Linotype" w:hAnsi="Palatino Linotype"/>
          <w:sz w:val="28"/>
          <w:szCs w:val="28"/>
        </w:rPr>
        <w:t>» μεταξύ Πατρός καί Υἱοῦ,</w:t>
      </w:r>
      <w:r w:rsidRPr="006E4F39">
        <w:rPr>
          <w:rFonts w:ascii="Palatino Linotype" w:hAnsi="Palatino Linotype"/>
          <w:sz w:val="28"/>
          <w:szCs w:val="28"/>
        </w:rPr>
        <w:t xml:space="preserve"> </w:t>
      </w:r>
      <w:r>
        <w:rPr>
          <w:rFonts w:ascii="Palatino Linotype" w:hAnsi="Palatino Linotype"/>
          <w:sz w:val="28"/>
          <w:szCs w:val="28"/>
        </w:rPr>
        <w:t>προέρχεται ἐκ τοῦ Πατρός μαζί μέ τόν Υἱό καί Λόγο του καί ἀναπαύεται «συμφυῶς ἐν αὐτῷ»</w:t>
      </w:r>
      <w:r>
        <w:rPr>
          <w:rStyle w:val="a4"/>
          <w:rFonts w:ascii="Palatino Linotype" w:hAnsi="Palatino Linotype"/>
          <w:sz w:val="28"/>
          <w:szCs w:val="28"/>
        </w:rPr>
        <w:footnoteReference w:id="15"/>
      </w:r>
      <w:r>
        <w:rPr>
          <w:rFonts w:ascii="Palatino Linotype" w:hAnsi="Palatino Linotype"/>
          <w:sz w:val="28"/>
          <w:szCs w:val="28"/>
        </w:rPr>
        <w:t>.</w:t>
      </w:r>
    </w:p>
    <w:p w:rsidR="00E43E3E" w:rsidRDefault="00E43E3E" w:rsidP="00F73728">
      <w:pPr>
        <w:ind w:firstLine="720"/>
        <w:jc w:val="both"/>
        <w:rPr>
          <w:rFonts w:ascii="Palatino Linotype" w:hAnsi="Palatino Linotype"/>
          <w:sz w:val="28"/>
          <w:szCs w:val="28"/>
        </w:rPr>
      </w:pPr>
      <w:r>
        <w:rPr>
          <w:rFonts w:ascii="Palatino Linotype" w:hAnsi="Palatino Linotype"/>
          <w:sz w:val="28"/>
          <w:szCs w:val="28"/>
        </w:rPr>
        <w:t xml:space="preserve">Προϋπόθεση ἀσφαλῶς γιά τή χρήση αὐτῆς τῆς εἰκόνας εἶναι κατά τόν Παλαμᾶ ἡ κατ’ εἰκόνα Θεοῦ δημιουργία τοῦ ἀνθρώπου καί ἰδιαίτερα τοῦ ἀνθρώπινου νοῦ, ὁ ὁποῖος ἔχει ἐκ </w:t>
      </w:r>
      <w:r>
        <w:rPr>
          <w:rFonts w:ascii="Palatino Linotype" w:hAnsi="Palatino Linotype"/>
          <w:sz w:val="28"/>
          <w:szCs w:val="28"/>
        </w:rPr>
        <w:lastRenderedPageBreak/>
        <w:t>φύσεως τήν ἀγάπη «</w:t>
      </w:r>
      <w:r w:rsidRPr="006E4F39">
        <w:rPr>
          <w:rFonts w:ascii="Palatino Linotype" w:hAnsi="Palatino Linotype"/>
          <w:sz w:val="28"/>
          <w:szCs w:val="28"/>
        </w:rPr>
        <w:t>πρός τήν παρ’ αὐτοῦ καί ἐν αὐτῷ διηνεκῶς ὑπάρχουσαν γνῶσιν</w:t>
      </w:r>
      <w:r>
        <w:rPr>
          <w:rFonts w:ascii="Palatino Linotype" w:hAnsi="Palatino Linotype"/>
          <w:sz w:val="28"/>
          <w:szCs w:val="28"/>
        </w:rPr>
        <w:t>»</w:t>
      </w:r>
      <w:r>
        <w:rPr>
          <w:rStyle w:val="a4"/>
          <w:rFonts w:ascii="Palatino Linotype" w:hAnsi="Palatino Linotype"/>
          <w:sz w:val="28"/>
          <w:szCs w:val="28"/>
        </w:rPr>
        <w:footnoteReference w:id="16"/>
      </w:r>
      <w:r w:rsidRPr="006E4F39">
        <w:rPr>
          <w:rFonts w:ascii="Palatino Linotype" w:hAnsi="Palatino Linotype"/>
          <w:sz w:val="28"/>
          <w:szCs w:val="28"/>
        </w:rPr>
        <w:t>.</w:t>
      </w:r>
      <w:r>
        <w:rPr>
          <w:rFonts w:ascii="Palatino Linotype" w:hAnsi="Palatino Linotype"/>
          <w:sz w:val="28"/>
          <w:szCs w:val="28"/>
        </w:rPr>
        <w:t xml:space="preserve"> Γιά ὅσους μάλιστα δέν μποροῦν νά κατανοήσουν τήν ἀλήθεια αὐτή «</w:t>
      </w:r>
      <w:r w:rsidRPr="006E4F39">
        <w:rPr>
          <w:rFonts w:ascii="Palatino Linotype" w:hAnsi="Palatino Linotype"/>
          <w:sz w:val="28"/>
          <w:szCs w:val="28"/>
        </w:rPr>
        <w:t>δεῖγμα ἐναργέστατον</w:t>
      </w:r>
      <w:r>
        <w:rPr>
          <w:rFonts w:ascii="Palatino Linotype" w:hAnsi="Palatino Linotype"/>
          <w:sz w:val="28"/>
          <w:szCs w:val="28"/>
        </w:rPr>
        <w:t>», ὅπως σημειώνει, εἶναι «</w:t>
      </w:r>
      <w:r w:rsidRPr="006E4F39">
        <w:rPr>
          <w:rFonts w:ascii="Palatino Linotype" w:hAnsi="Palatino Linotype"/>
          <w:sz w:val="28"/>
          <w:szCs w:val="28"/>
        </w:rPr>
        <w:t>ἡ πρός τό εἰδέναι τῶν ἀνθρώπων ἀκόρεστος ἔφεσις</w:t>
      </w:r>
      <w:r>
        <w:rPr>
          <w:rFonts w:ascii="Palatino Linotype" w:hAnsi="Palatino Linotype"/>
          <w:sz w:val="28"/>
          <w:szCs w:val="28"/>
        </w:rPr>
        <w:t>»</w:t>
      </w:r>
      <w:r>
        <w:rPr>
          <w:rStyle w:val="a4"/>
          <w:rFonts w:ascii="Palatino Linotype" w:hAnsi="Palatino Linotype"/>
          <w:sz w:val="28"/>
          <w:szCs w:val="28"/>
        </w:rPr>
        <w:footnoteReference w:id="17"/>
      </w:r>
      <w:r>
        <w:rPr>
          <w:rFonts w:ascii="Palatino Linotype" w:hAnsi="Palatino Linotype"/>
          <w:sz w:val="28"/>
          <w:szCs w:val="28"/>
        </w:rPr>
        <w:t xml:space="preserve">. </w:t>
      </w:r>
    </w:p>
    <w:p w:rsidR="00E43E3E" w:rsidRDefault="00E43E3E" w:rsidP="00F73728">
      <w:pPr>
        <w:jc w:val="both"/>
        <w:rPr>
          <w:rFonts w:ascii="Palatino Linotype" w:hAnsi="Palatino Linotype"/>
          <w:sz w:val="28"/>
          <w:szCs w:val="28"/>
        </w:rPr>
      </w:pPr>
      <w:r>
        <w:rPr>
          <w:rFonts w:ascii="Palatino Linotype" w:hAnsi="Palatino Linotype"/>
          <w:sz w:val="28"/>
          <w:szCs w:val="28"/>
        </w:rPr>
        <w:tab/>
        <w:t>Ὡστόσο θά πρέπει νά τονίσουμε ὅτι καί ἡ εἰκόνα αὐτή τοῦ ἔρωτα μεταξύ τοῦ νοῦ καί τοῦ λόγου ἤ τῆς ἐνυπάρχουσας σ’ αὐτόν γνώσης δέν εἶναι κατά τόν Παλαμᾶ ἀπολύτως κατάλληλη, γιά νά ἐκφράσει τίς ἐνδοτριαδικές σχέσεις τοῦ Ἁγ. Πνεύματος μέ τόν Πατέρα καί τόν Υἱό. Και αὐτό φαίνεται ὄχι μόνο ἀπό τή φράση «οἷόν τις ἔρως», μέ τήν ὁποία δηλώνεται ἡ σχετικότητα τῆς ἐν λόγω εἰκόνας γιά τό Ἅγ. Πνεῦμα, ἀλλά καί ἀπό τόν ἀποφατικό χαρακτηρισμό τοῦ ἔρωτα αὐτοῦ ὡς «</w:t>
      </w:r>
      <w:r w:rsidRPr="006E4F39">
        <w:rPr>
          <w:rFonts w:ascii="Palatino Linotype" w:hAnsi="Palatino Linotype"/>
          <w:sz w:val="28"/>
          <w:szCs w:val="28"/>
        </w:rPr>
        <w:t>ἀπόρρητο</w:t>
      </w:r>
      <w:r>
        <w:rPr>
          <w:rFonts w:ascii="Palatino Linotype" w:hAnsi="Palatino Linotype"/>
          <w:sz w:val="28"/>
          <w:szCs w:val="28"/>
        </w:rPr>
        <w:t>υ»</w:t>
      </w:r>
      <w:r>
        <w:rPr>
          <w:rStyle w:val="a4"/>
          <w:rFonts w:ascii="Palatino Linotype" w:hAnsi="Palatino Linotype"/>
          <w:sz w:val="28"/>
          <w:szCs w:val="28"/>
        </w:rPr>
        <w:footnoteReference w:id="18"/>
      </w:r>
      <w:r>
        <w:rPr>
          <w:rFonts w:ascii="Palatino Linotype" w:hAnsi="Palatino Linotype"/>
          <w:sz w:val="28"/>
          <w:szCs w:val="28"/>
        </w:rPr>
        <w:t>. Παρόλα αὐτά ὁ Παλαμᾶς καθιστᾶ εὐθύς ἐξ ἀρχῆς σαφές ὅτι αὐτός ὁ «θεῖος ἔρως» ὡς ὑπόσταση, καίτοι εἶναι κοινός μεταξύ Πατρός καί Υἱοῦ, προέρχεται ἀπό το Θεό-Πατέρα «ἐκπορευτῶς»</w:t>
      </w:r>
      <w:r>
        <w:rPr>
          <w:rStyle w:val="a4"/>
          <w:rFonts w:ascii="Palatino Linotype" w:hAnsi="Palatino Linotype"/>
          <w:sz w:val="28"/>
          <w:szCs w:val="28"/>
        </w:rPr>
        <w:footnoteReference w:id="19"/>
      </w:r>
      <w:r>
        <w:rPr>
          <w:rFonts w:ascii="Palatino Linotype" w:hAnsi="Palatino Linotype"/>
          <w:sz w:val="28"/>
          <w:szCs w:val="28"/>
        </w:rPr>
        <w:t xml:space="preserve"> καί ὅτι ὁ Υἱός τόν ἔχει ἀϊδίως «ὡς ἐκ τοῦ Πατρός… </w:t>
      </w:r>
      <w:r w:rsidRPr="006E4F39">
        <w:rPr>
          <w:rFonts w:ascii="Palatino Linotype" w:hAnsi="Palatino Linotype"/>
          <w:sz w:val="28"/>
          <w:szCs w:val="28"/>
        </w:rPr>
        <w:t xml:space="preserve">συμπροελθόντα, καί συμφυῶς ἐν αὐτῷ </w:t>
      </w:r>
      <w:r>
        <w:rPr>
          <w:rFonts w:ascii="Palatino Linotype" w:hAnsi="Palatino Linotype"/>
          <w:sz w:val="28"/>
          <w:szCs w:val="28"/>
        </w:rPr>
        <w:t xml:space="preserve">(ἐνν. ἐν τῷ Υἱῷ) </w:t>
      </w:r>
      <w:r w:rsidRPr="006E4F39">
        <w:rPr>
          <w:rFonts w:ascii="Palatino Linotype" w:hAnsi="Palatino Linotype"/>
          <w:sz w:val="28"/>
          <w:szCs w:val="28"/>
        </w:rPr>
        <w:t>ἀναπαυόμενον</w:t>
      </w:r>
      <w:r>
        <w:rPr>
          <w:rFonts w:ascii="Palatino Linotype" w:hAnsi="Palatino Linotype"/>
          <w:sz w:val="28"/>
          <w:szCs w:val="28"/>
        </w:rPr>
        <w:t>»</w:t>
      </w:r>
      <w:r>
        <w:rPr>
          <w:rStyle w:val="a4"/>
          <w:rFonts w:ascii="Palatino Linotype" w:hAnsi="Palatino Linotype"/>
          <w:sz w:val="28"/>
          <w:szCs w:val="28"/>
        </w:rPr>
        <w:footnoteReference w:id="20"/>
      </w:r>
      <w:r>
        <w:rPr>
          <w:rFonts w:ascii="Palatino Linotype" w:hAnsi="Palatino Linotype"/>
          <w:sz w:val="28"/>
          <w:szCs w:val="28"/>
        </w:rPr>
        <w:t>, πράγμα πού δέν άφήνει κανένα περιθώριο γιά ὁποιαδήποτε φιλιοκβιστική ἑρμηνεία τῆς ἐκπορεύσεως τοῦ Ἁγ. Πνεύματος.</w:t>
      </w:r>
    </w:p>
    <w:p w:rsidR="00E43E3E" w:rsidRDefault="00E43E3E" w:rsidP="00F73728">
      <w:pPr>
        <w:rPr>
          <w:rFonts w:ascii="Palatino Linotype" w:hAnsi="Palatino Linotype"/>
          <w:b/>
          <w:i/>
          <w:sz w:val="28"/>
          <w:szCs w:val="28"/>
        </w:rPr>
      </w:pPr>
    </w:p>
    <w:p w:rsidR="00E43E3E" w:rsidRPr="006E4F39" w:rsidRDefault="00E43E3E" w:rsidP="00F73728">
      <w:pPr>
        <w:jc w:val="center"/>
        <w:rPr>
          <w:rFonts w:ascii="Palatino Linotype" w:hAnsi="Palatino Linotype"/>
          <w:b/>
          <w:i/>
          <w:sz w:val="28"/>
          <w:szCs w:val="28"/>
        </w:rPr>
      </w:pPr>
      <w:r>
        <w:rPr>
          <w:rFonts w:ascii="Palatino Linotype" w:hAnsi="Palatino Linotype"/>
          <w:b/>
          <w:i/>
          <w:sz w:val="28"/>
          <w:szCs w:val="28"/>
        </w:rPr>
        <w:t xml:space="preserve">β. </w:t>
      </w:r>
      <w:r w:rsidRPr="006E4F39">
        <w:rPr>
          <w:rFonts w:ascii="Palatino Linotype" w:hAnsi="Palatino Linotype"/>
          <w:b/>
          <w:i/>
          <w:sz w:val="28"/>
          <w:szCs w:val="28"/>
        </w:rPr>
        <w:t xml:space="preserve"> </w:t>
      </w:r>
      <w:r>
        <w:rPr>
          <w:rFonts w:ascii="Palatino Linotype" w:hAnsi="Palatino Linotype"/>
          <w:b/>
          <w:i/>
          <w:sz w:val="28"/>
          <w:szCs w:val="28"/>
        </w:rPr>
        <w:t>Ἡ</w:t>
      </w:r>
      <w:r w:rsidRPr="006E4F39">
        <w:rPr>
          <w:rFonts w:ascii="Palatino Linotype" w:hAnsi="Palatino Linotype"/>
          <w:b/>
          <w:i/>
          <w:sz w:val="28"/>
          <w:szCs w:val="28"/>
        </w:rPr>
        <w:t xml:space="preserve"> πηγή </w:t>
      </w:r>
      <w:r>
        <w:rPr>
          <w:rFonts w:ascii="Palatino Linotype" w:hAnsi="Palatino Linotype"/>
          <w:b/>
          <w:i/>
          <w:sz w:val="28"/>
          <w:szCs w:val="28"/>
        </w:rPr>
        <w:t>τῆ</w:t>
      </w:r>
      <w:r w:rsidRPr="006E4F39">
        <w:rPr>
          <w:rFonts w:ascii="Palatino Linotype" w:hAnsi="Palatino Linotype"/>
          <w:b/>
          <w:i/>
          <w:sz w:val="28"/>
          <w:szCs w:val="28"/>
        </w:rPr>
        <w:t>ς πρωτοτυπίας το</w:t>
      </w:r>
      <w:r>
        <w:rPr>
          <w:rFonts w:ascii="Palatino Linotype" w:hAnsi="Palatino Linotype"/>
          <w:b/>
          <w:i/>
          <w:sz w:val="28"/>
          <w:szCs w:val="28"/>
        </w:rPr>
        <w:t>ῦ</w:t>
      </w:r>
      <w:r w:rsidRPr="006E4F39">
        <w:rPr>
          <w:rFonts w:ascii="Palatino Linotype" w:hAnsi="Palatino Linotype"/>
          <w:b/>
          <w:i/>
          <w:sz w:val="28"/>
          <w:szCs w:val="28"/>
        </w:rPr>
        <w:t xml:space="preserve"> </w:t>
      </w:r>
      <w:r>
        <w:rPr>
          <w:rFonts w:ascii="Palatino Linotype" w:hAnsi="Palatino Linotype"/>
          <w:b/>
          <w:i/>
          <w:sz w:val="28"/>
          <w:szCs w:val="28"/>
        </w:rPr>
        <w:t>ἁ</w:t>
      </w:r>
      <w:r w:rsidRPr="006E4F39">
        <w:rPr>
          <w:rFonts w:ascii="Palatino Linotype" w:hAnsi="Palatino Linotype"/>
          <w:b/>
          <w:i/>
          <w:sz w:val="28"/>
          <w:szCs w:val="28"/>
        </w:rPr>
        <w:t>γ. Γρηγορίου Παλαμ</w:t>
      </w:r>
      <w:r>
        <w:rPr>
          <w:rFonts w:ascii="Palatino Linotype" w:hAnsi="Palatino Linotype"/>
          <w:b/>
          <w:i/>
          <w:sz w:val="28"/>
          <w:szCs w:val="28"/>
        </w:rPr>
        <w:t>ᾶ</w:t>
      </w:r>
    </w:p>
    <w:p w:rsidR="00E43E3E" w:rsidRDefault="00E43E3E" w:rsidP="00F73728">
      <w:pPr>
        <w:jc w:val="center"/>
        <w:rPr>
          <w:rFonts w:ascii="Palatino Linotype" w:hAnsi="Palatino Linotype"/>
          <w:sz w:val="28"/>
          <w:szCs w:val="28"/>
        </w:rPr>
      </w:pPr>
    </w:p>
    <w:p w:rsidR="00E43E3E" w:rsidRDefault="00E43E3E" w:rsidP="00F73728">
      <w:pPr>
        <w:jc w:val="both"/>
        <w:rPr>
          <w:rFonts w:ascii="Palatino Linotype" w:hAnsi="Palatino Linotype"/>
          <w:sz w:val="28"/>
          <w:szCs w:val="28"/>
        </w:rPr>
      </w:pPr>
      <w:r>
        <w:rPr>
          <w:rFonts w:ascii="Palatino Linotype" w:hAnsi="Palatino Linotype"/>
          <w:sz w:val="28"/>
          <w:szCs w:val="28"/>
        </w:rPr>
        <w:tab/>
        <w:t>Ἄν ἀναζητήσει κανείς τήν πηγή τῆς ἀνωτέρω πρωτοτυπίας πού παρουσιάζει ἡ Τριαδολογία τοῦ ἁγ. Γρηγορίου Παλαμᾶ, εὔκολα μπορεῖ νά ἐντοπίσει μιά τέτοια θεώρηση γιά τό Ἅγ. Πνεῦμα, συνδεδεμένη μάλιστα μέ μιά παρόμοια ψυχολογική τριάδα, στούς Λατίνους Πατέρες, καί ἰδιαίτερα στόν ἀρχιτέκτονα τῶν ψυχολογικῶν τριάδων κατά τήν ἀνάπτυξη τῆς Τριαδολογίας του, τόν ἱερό Αὐγουστίνο</w:t>
      </w:r>
      <w:r>
        <w:rPr>
          <w:rStyle w:val="a4"/>
          <w:rFonts w:ascii="Palatino Linotype" w:hAnsi="Palatino Linotype"/>
          <w:sz w:val="28"/>
          <w:szCs w:val="28"/>
        </w:rPr>
        <w:footnoteReference w:id="21"/>
      </w:r>
      <w:r>
        <w:rPr>
          <w:rFonts w:ascii="Palatino Linotype" w:hAnsi="Palatino Linotype"/>
          <w:sz w:val="28"/>
          <w:szCs w:val="28"/>
        </w:rPr>
        <w:t>.</w:t>
      </w:r>
    </w:p>
    <w:p w:rsidR="00E43E3E" w:rsidRDefault="00E43E3E" w:rsidP="00F73728">
      <w:pPr>
        <w:jc w:val="both"/>
        <w:rPr>
          <w:rFonts w:ascii="Palatino Linotype" w:hAnsi="Palatino Linotype"/>
          <w:sz w:val="28"/>
          <w:szCs w:val="28"/>
        </w:rPr>
      </w:pPr>
      <w:r>
        <w:rPr>
          <w:rFonts w:ascii="Palatino Linotype" w:hAnsi="Palatino Linotype"/>
          <w:sz w:val="28"/>
          <w:szCs w:val="28"/>
        </w:rPr>
        <w:lastRenderedPageBreak/>
        <w:tab/>
        <w:t>Πράγματι, ὁ ἱερός Αὐγουστίνος στό 15</w:t>
      </w:r>
      <w:r w:rsidRPr="00B875C9">
        <w:rPr>
          <w:rFonts w:ascii="Palatino Linotype" w:hAnsi="Palatino Linotype"/>
          <w:sz w:val="28"/>
          <w:szCs w:val="28"/>
          <w:vertAlign w:val="superscript"/>
        </w:rPr>
        <w:t>ο</w:t>
      </w:r>
      <w:r>
        <w:rPr>
          <w:rFonts w:ascii="Palatino Linotype" w:hAnsi="Palatino Linotype"/>
          <w:sz w:val="28"/>
          <w:szCs w:val="28"/>
        </w:rPr>
        <w:t xml:space="preserve"> κεφάλαιο τοῦ ἔργου του</w:t>
      </w:r>
      <w:r w:rsidRPr="00B875C9">
        <w:rPr>
          <w:rFonts w:ascii="Palatino Linotype" w:hAnsi="Palatino Linotype"/>
          <w:i/>
          <w:sz w:val="28"/>
          <w:szCs w:val="28"/>
        </w:rPr>
        <w:t xml:space="preserve"> </w:t>
      </w:r>
      <w:r w:rsidRPr="002A1B69">
        <w:rPr>
          <w:rFonts w:ascii="Palatino Linotype" w:hAnsi="Palatino Linotype"/>
          <w:i/>
          <w:sz w:val="28"/>
          <w:szCs w:val="28"/>
          <w:lang w:val="de-DE"/>
        </w:rPr>
        <w:t>De</w:t>
      </w:r>
      <w:r w:rsidRPr="002A1B69">
        <w:rPr>
          <w:rFonts w:ascii="Palatino Linotype" w:hAnsi="Palatino Linotype"/>
          <w:i/>
          <w:sz w:val="28"/>
          <w:szCs w:val="28"/>
        </w:rPr>
        <w:t xml:space="preserve"> </w:t>
      </w:r>
      <w:r w:rsidRPr="002A1B69">
        <w:rPr>
          <w:rFonts w:ascii="Palatino Linotype" w:hAnsi="Palatino Linotype"/>
          <w:i/>
          <w:sz w:val="28"/>
          <w:szCs w:val="28"/>
          <w:lang w:val="de-DE"/>
        </w:rPr>
        <w:t>Trinitate</w:t>
      </w:r>
      <w:r>
        <w:rPr>
          <w:rFonts w:ascii="Palatino Linotype" w:hAnsi="Palatino Linotype"/>
          <w:sz w:val="28"/>
          <w:szCs w:val="28"/>
        </w:rPr>
        <w:t xml:space="preserve">, ἐπιχειρώντας ὄχι μόνο νά καταστήσει σαφή τήν ἑνότητα καί τήν ἰδιαιτερότητα τῶν προσώπων τῆς Ἁγ. Τριάδος, ἀλλά καί νά τεκμηριώσει τή διδασκαλία του γιά τό </w:t>
      </w:r>
      <w:r>
        <w:rPr>
          <w:rFonts w:ascii="Palatino Linotype" w:hAnsi="Palatino Linotype"/>
          <w:sz w:val="28"/>
          <w:szCs w:val="28"/>
          <w:lang w:val="en-US"/>
        </w:rPr>
        <w:t>Filioque</w:t>
      </w:r>
      <w:r>
        <w:rPr>
          <w:rFonts w:ascii="Palatino Linotype" w:hAnsi="Palatino Linotype"/>
          <w:sz w:val="28"/>
          <w:szCs w:val="28"/>
        </w:rPr>
        <w:t>, στά πλαίσια τῶν διαφόρων ψυχολογικῶν τριάδων πού χρησιμοποιεῖ, παραλληλίζει τόν Πατέρα μέ τό νοῦ (</w:t>
      </w:r>
      <w:r>
        <w:rPr>
          <w:rFonts w:ascii="Palatino Linotype" w:hAnsi="Palatino Linotype"/>
          <w:sz w:val="28"/>
          <w:szCs w:val="28"/>
          <w:lang w:val="en-US"/>
        </w:rPr>
        <w:t>mens</w:t>
      </w:r>
      <w:r>
        <w:rPr>
          <w:rFonts w:ascii="Palatino Linotype" w:hAnsi="Palatino Linotype"/>
          <w:sz w:val="28"/>
          <w:szCs w:val="28"/>
        </w:rPr>
        <w:t>), τόν Υἱό μέ τό λόγο (</w:t>
      </w:r>
      <w:r>
        <w:rPr>
          <w:rFonts w:ascii="Palatino Linotype" w:hAnsi="Palatino Linotype"/>
          <w:sz w:val="28"/>
          <w:szCs w:val="28"/>
          <w:lang w:val="en-US"/>
        </w:rPr>
        <w:t>verbum</w:t>
      </w:r>
      <w:r w:rsidRPr="00CF4D90">
        <w:rPr>
          <w:rFonts w:ascii="Palatino Linotype" w:hAnsi="Palatino Linotype"/>
          <w:sz w:val="28"/>
          <w:szCs w:val="28"/>
        </w:rPr>
        <w:t>)</w:t>
      </w:r>
      <w:r>
        <w:rPr>
          <w:rFonts w:ascii="Palatino Linotype" w:hAnsi="Palatino Linotype"/>
          <w:sz w:val="28"/>
          <w:szCs w:val="28"/>
        </w:rPr>
        <w:t xml:space="preserve"> ἤ τήν ἐνυπάρχουσα σ’ αὐτόν γνώση</w:t>
      </w:r>
      <w:r w:rsidRPr="0020171F">
        <w:rPr>
          <w:rFonts w:ascii="Palatino Linotype" w:hAnsi="Palatino Linotype"/>
          <w:sz w:val="28"/>
          <w:szCs w:val="28"/>
        </w:rPr>
        <w:t xml:space="preserve"> (</w:t>
      </w:r>
      <w:r>
        <w:rPr>
          <w:rFonts w:ascii="Palatino Linotype" w:hAnsi="Palatino Linotype"/>
          <w:sz w:val="28"/>
          <w:szCs w:val="28"/>
          <w:lang w:val="en-US"/>
        </w:rPr>
        <w:t>notitia</w:t>
      </w:r>
      <w:r w:rsidRPr="0020171F">
        <w:rPr>
          <w:rFonts w:ascii="Palatino Linotype" w:hAnsi="Palatino Linotype"/>
          <w:sz w:val="28"/>
          <w:szCs w:val="28"/>
        </w:rPr>
        <w:t>)</w:t>
      </w:r>
      <w:r>
        <w:rPr>
          <w:rFonts w:ascii="Palatino Linotype" w:hAnsi="Palatino Linotype"/>
          <w:sz w:val="28"/>
          <w:szCs w:val="28"/>
        </w:rPr>
        <w:t xml:space="preserve"> καί τό Ἅγ. Πνεῦμα μέ τόν ἔρωτα ἤ τήν ἀγάπη (</w:t>
      </w:r>
      <w:r>
        <w:rPr>
          <w:rFonts w:ascii="Palatino Linotype" w:hAnsi="Palatino Linotype"/>
          <w:sz w:val="28"/>
          <w:szCs w:val="28"/>
          <w:lang w:val="en-US"/>
        </w:rPr>
        <w:t>charitas</w:t>
      </w:r>
      <w:r w:rsidRPr="0020171F">
        <w:rPr>
          <w:rFonts w:ascii="Palatino Linotype" w:hAnsi="Palatino Linotype"/>
          <w:sz w:val="28"/>
          <w:szCs w:val="28"/>
        </w:rPr>
        <w:t>/</w:t>
      </w:r>
      <w:r>
        <w:rPr>
          <w:rFonts w:ascii="Palatino Linotype" w:hAnsi="Palatino Linotype"/>
          <w:sz w:val="28"/>
          <w:szCs w:val="28"/>
          <w:lang w:val="en-US"/>
        </w:rPr>
        <w:t>amor</w:t>
      </w:r>
      <w:r w:rsidRPr="00B875C9">
        <w:rPr>
          <w:rFonts w:ascii="Palatino Linotype" w:hAnsi="Palatino Linotype"/>
          <w:sz w:val="28"/>
          <w:szCs w:val="28"/>
        </w:rPr>
        <w:t>)</w:t>
      </w:r>
      <w:r w:rsidRPr="00522199">
        <w:rPr>
          <w:rFonts w:ascii="Palatino Linotype" w:hAnsi="Palatino Linotype"/>
          <w:sz w:val="28"/>
          <w:szCs w:val="28"/>
        </w:rPr>
        <w:t xml:space="preserve">, </w:t>
      </w:r>
      <w:r>
        <w:rPr>
          <w:rFonts w:ascii="Palatino Linotype" w:hAnsi="Palatino Linotype"/>
          <w:sz w:val="28"/>
          <w:szCs w:val="28"/>
        </w:rPr>
        <w:t>πού ὑπάρχει ἀμοιβαῖα μεταξύ Πατρός καί Υἱοῦ</w:t>
      </w:r>
      <w:r w:rsidRPr="00CF4D90">
        <w:rPr>
          <w:rFonts w:ascii="Palatino Linotype" w:hAnsi="Palatino Linotype"/>
          <w:sz w:val="28"/>
          <w:szCs w:val="28"/>
        </w:rPr>
        <w:t xml:space="preserve"> </w:t>
      </w:r>
      <w:r>
        <w:rPr>
          <w:rFonts w:ascii="Palatino Linotype" w:hAnsi="Palatino Linotype"/>
          <w:sz w:val="28"/>
          <w:szCs w:val="28"/>
        </w:rPr>
        <w:t>καί</w:t>
      </w:r>
      <w:r w:rsidRPr="00DD1CCC">
        <w:rPr>
          <w:rFonts w:ascii="Palatino Linotype" w:hAnsi="Palatino Linotype"/>
          <w:sz w:val="28"/>
          <w:szCs w:val="28"/>
        </w:rPr>
        <w:t xml:space="preserve"> </w:t>
      </w:r>
      <w:r>
        <w:rPr>
          <w:rFonts w:ascii="Palatino Linotype" w:hAnsi="Palatino Linotype"/>
          <w:sz w:val="28"/>
          <w:szCs w:val="28"/>
        </w:rPr>
        <w:t>παριστᾶ τή μεταξύ τους ἄ</w:t>
      </w:r>
      <w:r w:rsidRPr="00DD1CCC">
        <w:rPr>
          <w:rFonts w:ascii="Palatino Linotype" w:hAnsi="Palatino Linotype"/>
          <w:sz w:val="28"/>
          <w:szCs w:val="28"/>
        </w:rPr>
        <w:t>ρρητη</w:t>
      </w:r>
      <w:r>
        <w:rPr>
          <w:rStyle w:val="a4"/>
          <w:rFonts w:ascii="Palatino Linotype" w:hAnsi="Palatino Linotype"/>
          <w:sz w:val="28"/>
          <w:szCs w:val="28"/>
        </w:rPr>
        <w:t xml:space="preserve"> </w:t>
      </w:r>
      <w:r>
        <w:rPr>
          <w:rFonts w:ascii="Palatino Linotype" w:hAnsi="Palatino Linotype"/>
          <w:sz w:val="28"/>
          <w:szCs w:val="28"/>
        </w:rPr>
        <w:t>ἐνδοτριαδική κοινωνία</w:t>
      </w:r>
      <w:r>
        <w:rPr>
          <w:rStyle w:val="a4"/>
          <w:rFonts w:ascii="Palatino Linotype" w:hAnsi="Palatino Linotype"/>
          <w:sz w:val="28"/>
          <w:szCs w:val="28"/>
        </w:rPr>
        <w:footnoteReference w:id="22"/>
      </w:r>
      <w:r>
        <w:rPr>
          <w:rFonts w:ascii="Palatino Linotype" w:hAnsi="Palatino Linotype"/>
          <w:sz w:val="28"/>
          <w:szCs w:val="28"/>
        </w:rPr>
        <w:t>.</w:t>
      </w:r>
      <w:r w:rsidRPr="00B875C9">
        <w:rPr>
          <w:rFonts w:ascii="Palatino Linotype" w:hAnsi="Palatino Linotype"/>
          <w:sz w:val="28"/>
          <w:szCs w:val="28"/>
        </w:rPr>
        <w:t xml:space="preserve"> </w:t>
      </w:r>
      <w:r>
        <w:rPr>
          <w:rFonts w:ascii="Palatino Linotype" w:hAnsi="Palatino Linotype"/>
          <w:sz w:val="28"/>
          <w:szCs w:val="28"/>
        </w:rPr>
        <w:t xml:space="preserve">Μάλιστα, ἀναφερόμενος στίς σχέσεις τῶν προσώπων τῆς Ἁγ. Τριάδος μέ βάση τήν παραπάνω ψυχολογική τριάδα, προβάλλει τόν ἐνδοτριαδικό ρόλο τοῦ Ἁγ. Πνεύματος ὡς τοῦ συνδέσμου τῆς ἀγάπης </w:t>
      </w:r>
      <w:r w:rsidRPr="00591070">
        <w:rPr>
          <w:rFonts w:ascii="Palatino Linotype" w:hAnsi="Palatino Linotype"/>
          <w:sz w:val="28"/>
          <w:szCs w:val="28"/>
        </w:rPr>
        <w:t>(</w:t>
      </w:r>
      <w:r>
        <w:rPr>
          <w:rFonts w:ascii="Palatino Linotype" w:hAnsi="Palatino Linotype"/>
          <w:sz w:val="28"/>
          <w:szCs w:val="28"/>
          <w:lang w:val="en-US"/>
        </w:rPr>
        <w:t>nexus</w:t>
      </w:r>
      <w:r w:rsidRPr="00591070">
        <w:rPr>
          <w:rFonts w:ascii="Palatino Linotype" w:hAnsi="Palatino Linotype"/>
          <w:sz w:val="28"/>
          <w:szCs w:val="28"/>
        </w:rPr>
        <w:t xml:space="preserve"> </w:t>
      </w:r>
      <w:r>
        <w:rPr>
          <w:rFonts w:ascii="Palatino Linotype" w:hAnsi="Palatino Linotype"/>
          <w:sz w:val="28"/>
          <w:szCs w:val="28"/>
          <w:lang w:val="en-US"/>
        </w:rPr>
        <w:t>amoris</w:t>
      </w:r>
      <w:r w:rsidRPr="00591070">
        <w:rPr>
          <w:rFonts w:ascii="Palatino Linotype" w:hAnsi="Palatino Linotype"/>
          <w:sz w:val="28"/>
          <w:szCs w:val="28"/>
        </w:rPr>
        <w:t xml:space="preserve">) </w:t>
      </w:r>
      <w:r>
        <w:rPr>
          <w:rFonts w:ascii="Palatino Linotype" w:hAnsi="Palatino Linotype"/>
          <w:sz w:val="28"/>
          <w:szCs w:val="28"/>
        </w:rPr>
        <w:t xml:space="preserve">μεταξύ Πατρός καί Υἱοῦ, μέ τρόπο πού θυμίζει τήν ἀντίστοιχη ἄποψη τοῦ Παλαμᾶ. Ὅπως γράφει χαρακτηριστικά (σέ νεοελληνική μετάφραση): «Ἄν ἡ ἀγάπη, μέ τήν ὁποία ὁ Πατήρ ἀγαπᾶ τόν Υἱό καί ὁ Υἱός ἀγαπᾶ τόν Πατέρα, δείχνει μέ ἄρρητο τρόπο τήν κοινωνία μεταξύ τῶν δύο, τί θά μποροῦσε νά εἶναι πιό ταιριαστό ἀπό τό νά λέγεται αὐτό κυρίως ἀγάπη, πού εἶναι τό κοινό καί στούς δύο </w:t>
      </w:r>
      <w:r w:rsidRPr="00C21B39">
        <w:rPr>
          <w:rFonts w:ascii="Palatino Linotype" w:hAnsi="Palatino Linotype"/>
          <w:sz w:val="28"/>
          <w:szCs w:val="28"/>
        </w:rPr>
        <w:t>(</w:t>
      </w:r>
      <w:r>
        <w:rPr>
          <w:rFonts w:ascii="Palatino Linotype" w:hAnsi="Palatino Linotype"/>
          <w:sz w:val="28"/>
          <w:szCs w:val="28"/>
        </w:rPr>
        <w:t>Ἅγιο</w:t>
      </w:r>
      <w:r w:rsidRPr="00C21B39">
        <w:rPr>
          <w:rFonts w:ascii="Palatino Linotype" w:hAnsi="Palatino Linotype"/>
          <w:sz w:val="28"/>
          <w:szCs w:val="28"/>
        </w:rPr>
        <w:t>)</w:t>
      </w:r>
      <w:r>
        <w:rPr>
          <w:rFonts w:ascii="Palatino Linotype" w:hAnsi="Palatino Linotype"/>
          <w:sz w:val="28"/>
          <w:szCs w:val="28"/>
        </w:rPr>
        <w:t xml:space="preserve"> Πνεῦμα;»</w:t>
      </w:r>
      <w:r>
        <w:rPr>
          <w:rStyle w:val="a4"/>
          <w:rFonts w:ascii="Palatino Linotype" w:hAnsi="Palatino Linotype"/>
          <w:sz w:val="28"/>
          <w:szCs w:val="28"/>
        </w:rPr>
        <w:footnoteReference w:id="23"/>
      </w:r>
      <w:r>
        <w:rPr>
          <w:rFonts w:ascii="Palatino Linotype" w:hAnsi="Palatino Linotype"/>
          <w:sz w:val="28"/>
          <w:szCs w:val="28"/>
        </w:rPr>
        <w:t xml:space="preserve"> </w:t>
      </w:r>
    </w:p>
    <w:p w:rsidR="00E43E3E" w:rsidRDefault="00E43E3E" w:rsidP="00F73728">
      <w:pPr>
        <w:pStyle w:val="a5"/>
        <w:ind w:firstLine="720"/>
        <w:jc w:val="both"/>
        <w:rPr>
          <w:rFonts w:ascii="Palatino Linotype" w:hAnsi="Palatino Linotype"/>
          <w:sz w:val="28"/>
          <w:szCs w:val="28"/>
        </w:rPr>
      </w:pPr>
      <w:r>
        <w:rPr>
          <w:rFonts w:ascii="Palatino Linotype" w:hAnsi="Palatino Linotype"/>
          <w:sz w:val="28"/>
          <w:szCs w:val="28"/>
        </w:rPr>
        <w:t>Εἶναι δέ χαρακτηριστικό ὅτι, ὅπως ὁ Αὐγουστίνος, ἔτσι καί ὁ Παλαμᾶς ὄχι μόνο θεωρεῖ τήν ψυχολογική τριάδα «νοῦς – λόγος (γνώση) – ἔρως» (</w:t>
      </w:r>
      <w:r>
        <w:rPr>
          <w:rFonts w:ascii="Palatino Linotype" w:hAnsi="Palatino Linotype"/>
          <w:sz w:val="28"/>
          <w:szCs w:val="28"/>
          <w:lang w:val="en-US"/>
        </w:rPr>
        <w:t>mens</w:t>
      </w:r>
      <w:r w:rsidRPr="00FE5EE8">
        <w:rPr>
          <w:rFonts w:ascii="Palatino Linotype" w:hAnsi="Palatino Linotype"/>
          <w:sz w:val="28"/>
          <w:szCs w:val="28"/>
        </w:rPr>
        <w:t xml:space="preserve"> -  </w:t>
      </w:r>
      <w:r>
        <w:rPr>
          <w:rFonts w:ascii="Palatino Linotype" w:hAnsi="Palatino Linotype"/>
          <w:sz w:val="28"/>
          <w:szCs w:val="28"/>
          <w:lang w:val="en-US"/>
        </w:rPr>
        <w:t>verbum</w:t>
      </w:r>
      <w:r w:rsidRPr="00FE5EE8">
        <w:rPr>
          <w:rFonts w:ascii="Palatino Linotype" w:hAnsi="Palatino Linotype"/>
          <w:sz w:val="28"/>
          <w:szCs w:val="28"/>
        </w:rPr>
        <w:t xml:space="preserve"> [</w:t>
      </w:r>
      <w:r>
        <w:rPr>
          <w:rFonts w:ascii="Palatino Linotype" w:hAnsi="Palatino Linotype"/>
          <w:sz w:val="28"/>
          <w:szCs w:val="28"/>
          <w:lang w:val="en-US"/>
        </w:rPr>
        <w:t>notitia</w:t>
      </w:r>
      <w:r w:rsidRPr="00FE5EE8">
        <w:rPr>
          <w:rFonts w:ascii="Palatino Linotype" w:hAnsi="Palatino Linotype"/>
          <w:sz w:val="28"/>
          <w:szCs w:val="28"/>
        </w:rPr>
        <w:t xml:space="preserve">] – </w:t>
      </w:r>
      <w:r>
        <w:rPr>
          <w:rFonts w:ascii="Palatino Linotype" w:hAnsi="Palatino Linotype"/>
          <w:sz w:val="28"/>
          <w:szCs w:val="28"/>
          <w:lang w:val="en-US"/>
        </w:rPr>
        <w:t>amor</w:t>
      </w:r>
      <w:r w:rsidRPr="00FE5EE8">
        <w:rPr>
          <w:rFonts w:ascii="Palatino Linotype" w:hAnsi="Palatino Linotype"/>
          <w:sz w:val="28"/>
          <w:szCs w:val="28"/>
        </w:rPr>
        <w:t xml:space="preserve">) </w:t>
      </w:r>
      <w:r>
        <w:rPr>
          <w:rFonts w:ascii="Palatino Linotype" w:hAnsi="Palatino Linotype"/>
          <w:sz w:val="28"/>
          <w:szCs w:val="28"/>
        </w:rPr>
        <w:t xml:space="preserve"> ὡς εἰκόνα τῶν ὑπαρκτικῶν σχέσεων τῶν προσώπων τῆς Ἁγ. Τριάδος</w:t>
      </w:r>
      <w:r>
        <w:rPr>
          <w:rStyle w:val="a4"/>
          <w:rFonts w:ascii="Palatino Linotype" w:hAnsi="Palatino Linotype"/>
          <w:sz w:val="28"/>
          <w:szCs w:val="28"/>
        </w:rPr>
        <w:footnoteReference w:id="24"/>
      </w:r>
      <w:r>
        <w:rPr>
          <w:rFonts w:ascii="Palatino Linotype" w:hAnsi="Palatino Linotype"/>
          <w:sz w:val="28"/>
          <w:szCs w:val="28"/>
        </w:rPr>
        <w:t xml:space="preserve">, ἀλλά καί τή θεμελιώνει πάνω στήν «κατ’ εἰκόνα </w:t>
      </w:r>
      <w:r>
        <w:rPr>
          <w:rFonts w:ascii="Palatino Linotype" w:hAnsi="Palatino Linotype"/>
          <w:sz w:val="28"/>
          <w:szCs w:val="28"/>
        </w:rPr>
        <w:lastRenderedPageBreak/>
        <w:t>Θεοῦ» δημιουργία τοῦ ἀνθρώπου καί ἰδιαίτερα τοῦ ἀνθρώπινου νοῦ</w:t>
      </w:r>
      <w:r>
        <w:rPr>
          <w:rStyle w:val="a4"/>
          <w:rFonts w:ascii="Palatino Linotype" w:hAnsi="Palatino Linotype"/>
          <w:sz w:val="28"/>
          <w:szCs w:val="28"/>
        </w:rPr>
        <w:footnoteReference w:id="25"/>
      </w:r>
      <w:r>
        <w:rPr>
          <w:rFonts w:ascii="Palatino Linotype" w:hAnsi="Palatino Linotype"/>
          <w:sz w:val="28"/>
          <w:szCs w:val="28"/>
        </w:rPr>
        <w:t>. Ἀκόμη καί τό ἐπιχείρημα πού ἐπικαλεῖται ὁ Παλαμᾶς, ὅτι «</w:t>
      </w:r>
      <w:r w:rsidRPr="006E4F39">
        <w:rPr>
          <w:rFonts w:ascii="Palatino Linotype" w:hAnsi="Palatino Linotype"/>
          <w:sz w:val="28"/>
          <w:szCs w:val="28"/>
        </w:rPr>
        <w:t>ἡ πρός τό εἰδέναι τῶν ἀνθρώπων ἀκόρεστος ἔφεσις</w:t>
      </w:r>
      <w:r>
        <w:rPr>
          <w:rFonts w:ascii="Palatino Linotype" w:hAnsi="Palatino Linotype"/>
          <w:sz w:val="28"/>
          <w:szCs w:val="28"/>
        </w:rPr>
        <w:t>» ἀποτελεῖ «</w:t>
      </w:r>
      <w:r w:rsidRPr="006E4F39">
        <w:rPr>
          <w:rFonts w:ascii="Palatino Linotype" w:hAnsi="Palatino Linotype"/>
          <w:sz w:val="28"/>
          <w:szCs w:val="28"/>
        </w:rPr>
        <w:t>δεῖγμα ἐναργέστατον</w:t>
      </w:r>
      <w:r>
        <w:rPr>
          <w:rFonts w:ascii="Palatino Linotype" w:hAnsi="Palatino Linotype"/>
          <w:sz w:val="28"/>
          <w:szCs w:val="28"/>
        </w:rPr>
        <w:t>» τῆς ἀγαπητικῆς σχέσης πού ὑπάρχει ἀνάμεσα στόν Πατέρα ὡς ὑπέρτατο νοῦ καί τόν Υἱό ὡς ὑπέρτατο λόγο ἤ τήν ἐνυπάρχουσα σ’ αὐτόν γνώση</w:t>
      </w:r>
      <w:r>
        <w:rPr>
          <w:rStyle w:val="a4"/>
          <w:rFonts w:ascii="Palatino Linotype" w:hAnsi="Palatino Linotype"/>
          <w:sz w:val="28"/>
          <w:szCs w:val="28"/>
        </w:rPr>
        <w:footnoteReference w:id="26"/>
      </w:r>
      <w:r>
        <w:rPr>
          <w:rFonts w:ascii="Palatino Linotype" w:hAnsi="Palatino Linotype"/>
          <w:sz w:val="28"/>
          <w:szCs w:val="28"/>
        </w:rPr>
        <w:t xml:space="preserve">, ἀπαντᾶ ὡς ἰδέα ἐπίσης στό </w:t>
      </w:r>
      <w:r w:rsidRPr="002A1B69">
        <w:rPr>
          <w:rFonts w:ascii="Palatino Linotype" w:hAnsi="Palatino Linotype"/>
          <w:i/>
          <w:sz w:val="28"/>
          <w:szCs w:val="28"/>
          <w:lang w:val="de-DE"/>
        </w:rPr>
        <w:t>De</w:t>
      </w:r>
      <w:r w:rsidRPr="002A1B69">
        <w:rPr>
          <w:rFonts w:ascii="Palatino Linotype" w:hAnsi="Palatino Linotype"/>
          <w:i/>
          <w:sz w:val="28"/>
          <w:szCs w:val="28"/>
        </w:rPr>
        <w:t xml:space="preserve"> </w:t>
      </w:r>
      <w:r w:rsidRPr="002A1B69">
        <w:rPr>
          <w:rFonts w:ascii="Palatino Linotype" w:hAnsi="Palatino Linotype"/>
          <w:i/>
          <w:sz w:val="28"/>
          <w:szCs w:val="28"/>
          <w:lang w:val="de-DE"/>
        </w:rPr>
        <w:t>Trinitate</w:t>
      </w:r>
      <w:r>
        <w:rPr>
          <w:rFonts w:ascii="Palatino Linotype" w:hAnsi="Palatino Linotype"/>
          <w:sz w:val="28"/>
          <w:szCs w:val="28"/>
        </w:rPr>
        <w:t xml:space="preserve"> τοῦ ἱεροῦ Αὐγουστίνου</w:t>
      </w:r>
      <w:r>
        <w:rPr>
          <w:rStyle w:val="a4"/>
          <w:rFonts w:ascii="Palatino Linotype" w:hAnsi="Palatino Linotype"/>
          <w:sz w:val="28"/>
          <w:szCs w:val="28"/>
        </w:rPr>
        <w:footnoteReference w:id="27"/>
      </w:r>
      <w:r>
        <w:rPr>
          <w:rFonts w:ascii="Palatino Linotype" w:hAnsi="Palatino Linotype"/>
          <w:sz w:val="28"/>
          <w:szCs w:val="28"/>
        </w:rPr>
        <w:t xml:space="preserve">. Ἀναμφίβολα λοιπόν ὁ Παλαμᾶς εἶναι ἐν προκειμένω ἐξαρτημένος ἀπό τό </w:t>
      </w:r>
      <w:r w:rsidRPr="002A1B69">
        <w:rPr>
          <w:rFonts w:ascii="Palatino Linotype" w:hAnsi="Palatino Linotype"/>
          <w:i/>
          <w:sz w:val="28"/>
          <w:szCs w:val="28"/>
          <w:lang w:val="de-DE"/>
        </w:rPr>
        <w:t>De</w:t>
      </w:r>
      <w:r w:rsidRPr="002A1B69">
        <w:rPr>
          <w:rFonts w:ascii="Palatino Linotype" w:hAnsi="Palatino Linotype"/>
          <w:i/>
          <w:sz w:val="28"/>
          <w:szCs w:val="28"/>
        </w:rPr>
        <w:t xml:space="preserve"> </w:t>
      </w:r>
      <w:r w:rsidRPr="002A1B69">
        <w:rPr>
          <w:rFonts w:ascii="Palatino Linotype" w:hAnsi="Palatino Linotype"/>
          <w:i/>
          <w:sz w:val="28"/>
          <w:szCs w:val="28"/>
          <w:lang w:val="de-DE"/>
        </w:rPr>
        <w:t>Trinitate</w:t>
      </w:r>
      <w:r>
        <w:rPr>
          <w:rFonts w:ascii="Palatino Linotype" w:hAnsi="Palatino Linotype"/>
          <w:sz w:val="28"/>
          <w:szCs w:val="28"/>
        </w:rPr>
        <w:t xml:space="preserve"> τοῦ ἱεροῦ Αὐγουστίνου. Κι’ αὐτό εἶναι ἀπολύτως εὔλογο, γιατί εἶχε στήν ἐποχή του τή δυνατότητα νά ἔχει ἄμεση πρόσβαση στό ἔργο αὐτό μέσω τῆς μεταφράσεως πού ἐκπόνησε περί τά τέλη τοῦ 13</w:t>
      </w:r>
      <w:r w:rsidRPr="00D27940">
        <w:rPr>
          <w:rFonts w:ascii="Palatino Linotype" w:hAnsi="Palatino Linotype"/>
          <w:sz w:val="28"/>
          <w:szCs w:val="28"/>
          <w:vertAlign w:val="superscript"/>
        </w:rPr>
        <w:t>ου</w:t>
      </w:r>
      <w:r>
        <w:rPr>
          <w:rFonts w:ascii="Palatino Linotype" w:hAnsi="Palatino Linotype"/>
          <w:sz w:val="28"/>
          <w:szCs w:val="28"/>
        </w:rPr>
        <w:t xml:space="preserve"> αἰώνα (≈1</w:t>
      </w:r>
      <w:r w:rsidRPr="00DA3F81">
        <w:rPr>
          <w:rFonts w:ascii="Palatino Linotype" w:hAnsi="Palatino Linotype"/>
          <w:sz w:val="28"/>
          <w:szCs w:val="28"/>
        </w:rPr>
        <w:t xml:space="preserve">280) </w:t>
      </w:r>
      <w:r>
        <w:rPr>
          <w:rFonts w:ascii="Palatino Linotype" w:hAnsi="Palatino Linotype"/>
          <w:sz w:val="28"/>
          <w:szCs w:val="28"/>
        </w:rPr>
        <w:t>ὁ λατινομαθής λόγιος τοῦ Βυζαντίου Μάξιμος Πλανούδης</w:t>
      </w:r>
      <w:r>
        <w:rPr>
          <w:rStyle w:val="a4"/>
          <w:rFonts w:ascii="Palatino Linotype" w:hAnsi="Palatino Linotype"/>
          <w:sz w:val="28"/>
          <w:szCs w:val="28"/>
        </w:rPr>
        <w:footnoteReference w:id="28"/>
      </w:r>
      <w:r>
        <w:rPr>
          <w:rFonts w:ascii="Palatino Linotype" w:hAnsi="Palatino Linotype"/>
          <w:sz w:val="28"/>
          <w:szCs w:val="28"/>
        </w:rPr>
        <w:t xml:space="preserve">. </w:t>
      </w:r>
    </w:p>
    <w:p w:rsidR="00E43E3E" w:rsidRPr="002E7BC7" w:rsidRDefault="00E43E3E" w:rsidP="00F73728">
      <w:pPr>
        <w:pStyle w:val="a5"/>
        <w:ind w:firstLine="720"/>
        <w:jc w:val="both"/>
        <w:rPr>
          <w:rFonts w:ascii="Palatino Linotype" w:hAnsi="Palatino Linotype"/>
        </w:rPr>
      </w:pPr>
      <w:r>
        <w:rPr>
          <w:rFonts w:ascii="Palatino Linotype" w:hAnsi="Palatino Linotype"/>
          <w:sz w:val="28"/>
          <w:szCs w:val="28"/>
        </w:rPr>
        <w:t>Ὑ</w:t>
      </w:r>
      <w:r w:rsidRPr="002E7BC7">
        <w:rPr>
          <w:rFonts w:ascii="Palatino Linotype" w:hAnsi="Palatino Linotype"/>
          <w:sz w:val="28"/>
          <w:szCs w:val="28"/>
        </w:rPr>
        <w:t>πό τ</w:t>
      </w:r>
      <w:r>
        <w:rPr>
          <w:rFonts w:ascii="Palatino Linotype" w:hAnsi="Palatino Linotype"/>
          <w:sz w:val="28"/>
          <w:szCs w:val="28"/>
        </w:rPr>
        <w:t>ή</w:t>
      </w:r>
      <w:r w:rsidRPr="002E7BC7">
        <w:rPr>
          <w:rFonts w:ascii="Palatino Linotype" w:hAnsi="Palatino Linotype"/>
          <w:sz w:val="28"/>
          <w:szCs w:val="28"/>
        </w:rPr>
        <w:t xml:space="preserve">ν </w:t>
      </w:r>
      <w:r>
        <w:rPr>
          <w:rFonts w:ascii="Palatino Linotype" w:hAnsi="Palatino Linotype"/>
          <w:sz w:val="28"/>
          <w:szCs w:val="28"/>
        </w:rPr>
        <w:t>ἔ</w:t>
      </w:r>
      <w:r w:rsidRPr="002E7BC7">
        <w:rPr>
          <w:rFonts w:ascii="Palatino Linotype" w:hAnsi="Palatino Linotype"/>
          <w:sz w:val="28"/>
          <w:szCs w:val="28"/>
        </w:rPr>
        <w:t>ννοια α</w:t>
      </w:r>
      <w:r>
        <w:rPr>
          <w:rFonts w:ascii="Palatino Linotype" w:hAnsi="Palatino Linotype"/>
          <w:sz w:val="28"/>
          <w:szCs w:val="28"/>
        </w:rPr>
        <w:t>ὐ</w:t>
      </w:r>
      <w:r w:rsidRPr="002E7BC7">
        <w:rPr>
          <w:rFonts w:ascii="Palatino Linotype" w:hAnsi="Palatino Linotype"/>
          <w:sz w:val="28"/>
          <w:szCs w:val="28"/>
        </w:rPr>
        <w:t xml:space="preserve">τή γίνεται κατανοητό, γιατί </w:t>
      </w:r>
      <w:r>
        <w:rPr>
          <w:rFonts w:ascii="Palatino Linotype" w:hAnsi="Palatino Linotype"/>
          <w:sz w:val="28"/>
          <w:szCs w:val="28"/>
        </w:rPr>
        <w:t>ἤ</w:t>
      </w:r>
      <w:r w:rsidRPr="002E7BC7">
        <w:rPr>
          <w:rFonts w:ascii="Palatino Linotype" w:hAnsi="Palatino Linotype"/>
          <w:sz w:val="28"/>
          <w:szCs w:val="28"/>
        </w:rPr>
        <w:t xml:space="preserve">δη </w:t>
      </w:r>
      <w:r>
        <w:rPr>
          <w:rFonts w:ascii="Palatino Linotype" w:hAnsi="Palatino Linotype"/>
          <w:sz w:val="28"/>
          <w:szCs w:val="28"/>
        </w:rPr>
        <w:t>ὁ</w:t>
      </w:r>
      <w:r w:rsidRPr="002E7BC7">
        <w:rPr>
          <w:rFonts w:ascii="Palatino Linotype" w:hAnsi="Palatino Linotype"/>
          <w:sz w:val="28"/>
          <w:szCs w:val="28"/>
        </w:rPr>
        <w:t xml:space="preserve"> π. </w:t>
      </w:r>
      <w:r w:rsidRPr="002E7BC7">
        <w:rPr>
          <w:rFonts w:ascii="Palatino Linotype" w:hAnsi="Palatino Linotype"/>
          <w:sz w:val="28"/>
          <w:szCs w:val="28"/>
          <w:lang w:val="en-US"/>
        </w:rPr>
        <w:t>J</w:t>
      </w:r>
      <w:r w:rsidRPr="002E7BC7">
        <w:rPr>
          <w:rFonts w:ascii="Palatino Linotype" w:hAnsi="Palatino Linotype"/>
          <w:sz w:val="28"/>
          <w:szCs w:val="28"/>
        </w:rPr>
        <w:t xml:space="preserve">. </w:t>
      </w:r>
      <w:r w:rsidRPr="002E7BC7">
        <w:rPr>
          <w:rFonts w:ascii="Palatino Linotype" w:hAnsi="Palatino Linotype"/>
          <w:sz w:val="28"/>
          <w:szCs w:val="28"/>
          <w:lang w:val="en-US"/>
        </w:rPr>
        <w:t>Meyendorff</w:t>
      </w:r>
      <w:r w:rsidRPr="002E7BC7">
        <w:rPr>
          <w:rFonts w:ascii="Palatino Linotype" w:hAnsi="Palatino Linotype"/>
          <w:sz w:val="28"/>
          <w:szCs w:val="28"/>
        </w:rPr>
        <w:t xml:space="preserve">, </w:t>
      </w:r>
      <w:r>
        <w:rPr>
          <w:rFonts w:ascii="Palatino Linotype" w:hAnsi="Palatino Linotype"/>
          <w:sz w:val="28"/>
          <w:szCs w:val="28"/>
        </w:rPr>
        <w:t>ἐ</w:t>
      </w:r>
      <w:r w:rsidRPr="002E7BC7">
        <w:rPr>
          <w:rFonts w:ascii="Palatino Linotype" w:hAnsi="Palatino Linotype"/>
          <w:sz w:val="28"/>
          <w:szCs w:val="28"/>
        </w:rPr>
        <w:t xml:space="preserve">ντυπωσιαμένος </w:t>
      </w:r>
      <w:r>
        <w:rPr>
          <w:rFonts w:ascii="Palatino Linotype" w:hAnsi="Palatino Linotype"/>
          <w:sz w:val="28"/>
          <w:szCs w:val="28"/>
        </w:rPr>
        <w:t>ἀ</w:t>
      </w:r>
      <w:r w:rsidRPr="002E7BC7">
        <w:rPr>
          <w:rFonts w:ascii="Palatino Linotype" w:hAnsi="Palatino Linotype"/>
          <w:sz w:val="28"/>
          <w:szCs w:val="28"/>
        </w:rPr>
        <w:t>πό τ</w:t>
      </w:r>
      <w:r>
        <w:rPr>
          <w:rFonts w:ascii="Palatino Linotype" w:hAnsi="Palatino Linotype"/>
          <w:sz w:val="28"/>
          <w:szCs w:val="28"/>
        </w:rPr>
        <w:t>ή</w:t>
      </w:r>
      <w:r w:rsidRPr="002E7BC7">
        <w:rPr>
          <w:rFonts w:ascii="Palatino Linotype" w:hAnsi="Palatino Linotype"/>
          <w:sz w:val="28"/>
          <w:szCs w:val="28"/>
        </w:rPr>
        <w:t xml:space="preserve"> μεγάλη </w:t>
      </w:r>
      <w:r>
        <w:rPr>
          <w:rFonts w:ascii="Palatino Linotype" w:hAnsi="Palatino Linotype"/>
          <w:sz w:val="28"/>
          <w:szCs w:val="28"/>
        </w:rPr>
        <w:t>ὁ</w:t>
      </w:r>
      <w:r w:rsidRPr="002E7BC7">
        <w:rPr>
          <w:rFonts w:ascii="Palatino Linotype" w:hAnsi="Palatino Linotype"/>
          <w:sz w:val="28"/>
          <w:szCs w:val="28"/>
        </w:rPr>
        <w:t>μοιότητα πο</w:t>
      </w:r>
      <w:r>
        <w:rPr>
          <w:rFonts w:ascii="Palatino Linotype" w:hAnsi="Palatino Linotype"/>
          <w:sz w:val="28"/>
          <w:szCs w:val="28"/>
        </w:rPr>
        <w:t>ύ</w:t>
      </w:r>
      <w:r w:rsidRPr="002E7BC7">
        <w:rPr>
          <w:rFonts w:ascii="Palatino Linotype" w:hAnsi="Palatino Linotype"/>
          <w:sz w:val="28"/>
          <w:szCs w:val="28"/>
        </w:rPr>
        <w:t xml:space="preserve"> </w:t>
      </w:r>
      <w:r>
        <w:rPr>
          <w:rFonts w:ascii="Palatino Linotype" w:hAnsi="Palatino Linotype"/>
          <w:sz w:val="28"/>
          <w:szCs w:val="28"/>
        </w:rPr>
        <w:t>ὑ</w:t>
      </w:r>
      <w:r w:rsidRPr="002E7BC7">
        <w:rPr>
          <w:rFonts w:ascii="Palatino Linotype" w:hAnsi="Palatino Linotype"/>
          <w:sz w:val="28"/>
          <w:szCs w:val="28"/>
        </w:rPr>
        <w:t>πάρχει στ</w:t>
      </w:r>
      <w:r>
        <w:rPr>
          <w:rFonts w:ascii="Palatino Linotype" w:hAnsi="Palatino Linotype"/>
          <w:sz w:val="28"/>
          <w:szCs w:val="28"/>
        </w:rPr>
        <w:t>ό</w:t>
      </w:r>
      <w:r w:rsidRPr="002E7BC7">
        <w:rPr>
          <w:rFonts w:ascii="Palatino Linotype" w:hAnsi="Palatino Linotype"/>
          <w:sz w:val="28"/>
          <w:szCs w:val="28"/>
        </w:rPr>
        <w:t xml:space="preserve"> σημε</w:t>
      </w:r>
      <w:r>
        <w:rPr>
          <w:rFonts w:ascii="Palatino Linotype" w:hAnsi="Palatino Linotype"/>
          <w:sz w:val="28"/>
          <w:szCs w:val="28"/>
        </w:rPr>
        <w:t>ῖ</w:t>
      </w:r>
      <w:r w:rsidRPr="002E7BC7">
        <w:rPr>
          <w:rFonts w:ascii="Palatino Linotype" w:hAnsi="Palatino Linotype"/>
          <w:sz w:val="28"/>
          <w:szCs w:val="28"/>
        </w:rPr>
        <w:t>ο α</w:t>
      </w:r>
      <w:r>
        <w:rPr>
          <w:rFonts w:ascii="Palatino Linotype" w:hAnsi="Palatino Linotype"/>
          <w:sz w:val="28"/>
          <w:szCs w:val="28"/>
        </w:rPr>
        <w:t>ὐ</w:t>
      </w:r>
      <w:r w:rsidRPr="002E7BC7">
        <w:rPr>
          <w:rFonts w:ascii="Palatino Linotype" w:hAnsi="Palatino Linotype"/>
          <w:sz w:val="28"/>
          <w:szCs w:val="28"/>
        </w:rPr>
        <w:t>τό μεταξύ Παλαμ</w:t>
      </w:r>
      <w:r>
        <w:rPr>
          <w:rFonts w:ascii="Palatino Linotype" w:hAnsi="Palatino Linotype"/>
          <w:sz w:val="28"/>
          <w:szCs w:val="28"/>
        </w:rPr>
        <w:t>ᾶ</w:t>
      </w:r>
      <w:r w:rsidRPr="002E7BC7">
        <w:rPr>
          <w:rFonts w:ascii="Palatino Linotype" w:hAnsi="Palatino Linotype"/>
          <w:sz w:val="28"/>
          <w:szCs w:val="28"/>
        </w:rPr>
        <w:t xml:space="preserve"> κα</w:t>
      </w:r>
      <w:r>
        <w:rPr>
          <w:rFonts w:ascii="Palatino Linotype" w:hAnsi="Palatino Linotype"/>
          <w:sz w:val="28"/>
          <w:szCs w:val="28"/>
        </w:rPr>
        <w:t>ί</w:t>
      </w:r>
      <w:r w:rsidRPr="002E7BC7">
        <w:rPr>
          <w:rFonts w:ascii="Palatino Linotype" w:hAnsi="Palatino Linotype"/>
          <w:sz w:val="28"/>
          <w:szCs w:val="28"/>
        </w:rPr>
        <w:t xml:space="preserve"> Α</w:t>
      </w:r>
      <w:r>
        <w:rPr>
          <w:rFonts w:ascii="Palatino Linotype" w:hAnsi="Palatino Linotype"/>
          <w:sz w:val="28"/>
          <w:szCs w:val="28"/>
        </w:rPr>
        <w:t>ὐ</w:t>
      </w:r>
      <w:r w:rsidRPr="002E7BC7">
        <w:rPr>
          <w:rFonts w:ascii="Palatino Linotype" w:hAnsi="Palatino Linotype"/>
          <w:sz w:val="28"/>
          <w:szCs w:val="28"/>
        </w:rPr>
        <w:t>γουστίνου</w:t>
      </w:r>
      <w:r>
        <w:rPr>
          <w:rStyle w:val="a4"/>
          <w:rFonts w:ascii="Palatino Linotype" w:hAnsi="Palatino Linotype"/>
          <w:sz w:val="28"/>
          <w:szCs w:val="28"/>
        </w:rPr>
        <w:footnoteReference w:id="29"/>
      </w:r>
      <w:r w:rsidRPr="002E7BC7">
        <w:rPr>
          <w:rFonts w:ascii="Palatino Linotype" w:hAnsi="Palatino Linotype"/>
          <w:sz w:val="28"/>
          <w:szCs w:val="28"/>
        </w:rPr>
        <w:t>, χαρακτήρισε τ</w:t>
      </w:r>
      <w:r>
        <w:rPr>
          <w:rFonts w:ascii="Palatino Linotype" w:hAnsi="Palatino Linotype"/>
          <w:sz w:val="28"/>
          <w:szCs w:val="28"/>
        </w:rPr>
        <w:t>ό</w:t>
      </w:r>
      <w:r w:rsidRPr="002E7BC7">
        <w:rPr>
          <w:rFonts w:ascii="Palatino Linotype" w:hAnsi="Palatino Linotype"/>
          <w:sz w:val="28"/>
          <w:szCs w:val="28"/>
        </w:rPr>
        <w:t>ν Παλαμ</w:t>
      </w:r>
      <w:r>
        <w:rPr>
          <w:rFonts w:ascii="Palatino Linotype" w:hAnsi="Palatino Linotype"/>
          <w:sz w:val="28"/>
          <w:szCs w:val="28"/>
        </w:rPr>
        <w:t>ᾶ</w:t>
      </w:r>
      <w:r w:rsidRPr="002E7BC7">
        <w:rPr>
          <w:rFonts w:ascii="Palatino Linotype" w:hAnsi="Palatino Linotype"/>
          <w:sz w:val="28"/>
          <w:szCs w:val="28"/>
        </w:rPr>
        <w:t xml:space="preserve"> </w:t>
      </w:r>
      <w:r>
        <w:rPr>
          <w:rFonts w:ascii="Palatino Linotype" w:hAnsi="Palatino Linotype"/>
          <w:sz w:val="28"/>
          <w:szCs w:val="28"/>
        </w:rPr>
        <w:t>ὡ</w:t>
      </w:r>
      <w:r w:rsidRPr="002E7BC7">
        <w:rPr>
          <w:rFonts w:ascii="Palatino Linotype" w:hAnsi="Palatino Linotype"/>
          <w:sz w:val="28"/>
          <w:szCs w:val="28"/>
        </w:rPr>
        <w:t>ς «</w:t>
      </w:r>
      <w:r>
        <w:rPr>
          <w:rFonts w:ascii="Palatino Linotype" w:hAnsi="Palatino Linotype"/>
          <w:sz w:val="28"/>
          <w:szCs w:val="28"/>
        </w:rPr>
        <w:t>ἕ</w:t>
      </w:r>
      <w:r w:rsidRPr="002E7BC7">
        <w:rPr>
          <w:rFonts w:ascii="Palatino Linotype" w:hAnsi="Palatino Linotype"/>
          <w:sz w:val="28"/>
          <w:szCs w:val="28"/>
        </w:rPr>
        <w:t xml:space="preserve">ναν </w:t>
      </w:r>
      <w:r>
        <w:rPr>
          <w:rFonts w:ascii="Palatino Linotype" w:hAnsi="Palatino Linotype"/>
          <w:sz w:val="28"/>
          <w:szCs w:val="28"/>
        </w:rPr>
        <w:t>ἀ</w:t>
      </w:r>
      <w:r w:rsidRPr="002E7BC7">
        <w:rPr>
          <w:rFonts w:ascii="Palatino Linotype" w:hAnsi="Palatino Linotype"/>
          <w:sz w:val="28"/>
          <w:szCs w:val="28"/>
        </w:rPr>
        <w:t>π’ το</w:t>
      </w:r>
      <w:r>
        <w:rPr>
          <w:rFonts w:ascii="Palatino Linotype" w:hAnsi="Palatino Linotype"/>
          <w:sz w:val="28"/>
          <w:szCs w:val="28"/>
        </w:rPr>
        <w:t>ύ</w:t>
      </w:r>
      <w:r w:rsidRPr="002E7BC7">
        <w:rPr>
          <w:rFonts w:ascii="Palatino Linotype" w:hAnsi="Palatino Linotype"/>
          <w:sz w:val="28"/>
          <w:szCs w:val="28"/>
        </w:rPr>
        <w:t>ς πι</w:t>
      </w:r>
      <w:r>
        <w:rPr>
          <w:rFonts w:ascii="Palatino Linotype" w:hAnsi="Palatino Linotype"/>
          <w:sz w:val="28"/>
          <w:szCs w:val="28"/>
        </w:rPr>
        <w:t>ό</w:t>
      </w:r>
      <w:r w:rsidRPr="002E7BC7">
        <w:rPr>
          <w:rFonts w:ascii="Palatino Linotype" w:hAnsi="Palatino Linotype"/>
          <w:sz w:val="28"/>
          <w:szCs w:val="28"/>
        </w:rPr>
        <w:t xml:space="preserve"> </w:t>
      </w:r>
      <w:r w:rsidRPr="002E7BC7">
        <w:rPr>
          <w:rFonts w:ascii="Palatino Linotype" w:hAnsi="Palatino Linotype"/>
          <w:sz w:val="28"/>
          <w:szCs w:val="28"/>
        </w:rPr>
        <w:lastRenderedPageBreak/>
        <w:t>α</w:t>
      </w:r>
      <w:r>
        <w:rPr>
          <w:rFonts w:ascii="Palatino Linotype" w:hAnsi="Palatino Linotype"/>
          <w:sz w:val="28"/>
          <w:szCs w:val="28"/>
        </w:rPr>
        <w:t>ὐ</w:t>
      </w:r>
      <w:r w:rsidRPr="002E7BC7">
        <w:rPr>
          <w:rFonts w:ascii="Palatino Linotype" w:hAnsi="Palatino Linotype"/>
          <w:sz w:val="28"/>
          <w:szCs w:val="28"/>
        </w:rPr>
        <w:t xml:space="preserve">γουστινιανούς συγγραφείς </w:t>
      </w:r>
      <w:r>
        <w:rPr>
          <w:rFonts w:ascii="Palatino Linotype" w:hAnsi="Palatino Linotype"/>
          <w:sz w:val="28"/>
          <w:szCs w:val="28"/>
        </w:rPr>
        <w:t>τῆ</w:t>
      </w:r>
      <w:r w:rsidRPr="002E7BC7">
        <w:rPr>
          <w:rFonts w:ascii="Palatino Linotype" w:hAnsi="Palatino Linotype"/>
          <w:sz w:val="28"/>
          <w:szCs w:val="28"/>
        </w:rPr>
        <w:t>ς χριστιανικ</w:t>
      </w:r>
      <w:r>
        <w:rPr>
          <w:rFonts w:ascii="Palatino Linotype" w:hAnsi="Palatino Linotype"/>
          <w:sz w:val="28"/>
          <w:szCs w:val="28"/>
        </w:rPr>
        <w:t>ῆ</w:t>
      </w:r>
      <w:r w:rsidRPr="002E7BC7">
        <w:rPr>
          <w:rFonts w:ascii="Palatino Linotype" w:hAnsi="Palatino Linotype"/>
          <w:sz w:val="28"/>
          <w:szCs w:val="28"/>
        </w:rPr>
        <w:t xml:space="preserve">ς </w:t>
      </w:r>
      <w:r>
        <w:rPr>
          <w:rFonts w:ascii="Palatino Linotype" w:hAnsi="Palatino Linotype"/>
          <w:sz w:val="28"/>
          <w:szCs w:val="28"/>
        </w:rPr>
        <w:t>Ἀ</w:t>
      </w:r>
      <w:r w:rsidRPr="002E7BC7">
        <w:rPr>
          <w:rFonts w:ascii="Palatino Linotype" w:hAnsi="Palatino Linotype"/>
          <w:sz w:val="28"/>
          <w:szCs w:val="28"/>
        </w:rPr>
        <w:t>νατολ</w:t>
      </w:r>
      <w:r>
        <w:rPr>
          <w:rFonts w:ascii="Palatino Linotype" w:hAnsi="Palatino Linotype"/>
          <w:sz w:val="28"/>
          <w:szCs w:val="28"/>
        </w:rPr>
        <w:t>ῆ</w:t>
      </w:r>
      <w:r w:rsidRPr="002E7BC7">
        <w:rPr>
          <w:rFonts w:ascii="Palatino Linotype" w:hAnsi="Palatino Linotype"/>
          <w:sz w:val="28"/>
          <w:szCs w:val="28"/>
        </w:rPr>
        <w:t>ς»</w:t>
      </w:r>
      <w:r>
        <w:rPr>
          <w:rStyle w:val="a4"/>
          <w:rFonts w:ascii="Palatino Linotype" w:hAnsi="Palatino Linotype"/>
          <w:sz w:val="28"/>
          <w:szCs w:val="28"/>
        </w:rPr>
        <w:footnoteReference w:id="30"/>
      </w:r>
      <w:r w:rsidRPr="002E7BC7">
        <w:rPr>
          <w:rFonts w:ascii="Palatino Linotype" w:hAnsi="Palatino Linotype"/>
          <w:sz w:val="28"/>
          <w:szCs w:val="28"/>
        </w:rPr>
        <w:t xml:space="preserve">. </w:t>
      </w:r>
      <w:r>
        <w:rPr>
          <w:rFonts w:ascii="Palatino Linotype" w:hAnsi="Palatino Linotype"/>
          <w:sz w:val="28"/>
          <w:szCs w:val="28"/>
        </w:rPr>
        <w:t>Ὅ</w:t>
      </w:r>
      <w:r w:rsidRPr="002E7BC7">
        <w:rPr>
          <w:rFonts w:ascii="Palatino Linotype" w:hAnsi="Palatino Linotype"/>
          <w:sz w:val="28"/>
          <w:szCs w:val="28"/>
        </w:rPr>
        <w:t xml:space="preserve">πως </w:t>
      </w:r>
      <w:r>
        <w:rPr>
          <w:rFonts w:ascii="Palatino Linotype" w:hAnsi="Palatino Linotype"/>
          <w:sz w:val="28"/>
          <w:szCs w:val="28"/>
        </w:rPr>
        <w:t>ἀ</w:t>
      </w:r>
      <w:r w:rsidRPr="002E7BC7">
        <w:rPr>
          <w:rFonts w:ascii="Palatino Linotype" w:hAnsi="Palatino Linotype"/>
          <w:sz w:val="28"/>
          <w:szCs w:val="28"/>
        </w:rPr>
        <w:t>πέδειξε μάλιστα μ</w:t>
      </w:r>
      <w:r>
        <w:rPr>
          <w:rFonts w:ascii="Palatino Linotype" w:hAnsi="Palatino Linotype"/>
          <w:sz w:val="28"/>
          <w:szCs w:val="28"/>
        </w:rPr>
        <w:t>έ</w:t>
      </w:r>
      <w:r w:rsidRPr="002E7BC7">
        <w:rPr>
          <w:rFonts w:ascii="Palatino Linotype" w:hAnsi="Palatino Linotype"/>
          <w:sz w:val="28"/>
          <w:szCs w:val="28"/>
        </w:rPr>
        <w:t xml:space="preserve"> περισσή </w:t>
      </w:r>
      <w:r>
        <w:rPr>
          <w:rFonts w:ascii="Palatino Linotype" w:hAnsi="Palatino Linotype"/>
          <w:sz w:val="28"/>
          <w:szCs w:val="28"/>
        </w:rPr>
        <w:t>ἐ</w:t>
      </w:r>
      <w:r w:rsidRPr="002E7BC7">
        <w:rPr>
          <w:rFonts w:ascii="Palatino Linotype" w:hAnsi="Palatino Linotype"/>
          <w:sz w:val="28"/>
          <w:szCs w:val="28"/>
        </w:rPr>
        <w:t>πιμέλεια</w:t>
      </w:r>
      <w:r>
        <w:rPr>
          <w:rFonts w:ascii="Palatino Linotype" w:hAnsi="Palatino Linotype"/>
          <w:sz w:val="28"/>
          <w:szCs w:val="28"/>
        </w:rPr>
        <w:t xml:space="preserve"> καί πειστικότητα</w:t>
      </w:r>
      <w:r w:rsidRPr="002E7BC7">
        <w:rPr>
          <w:rFonts w:ascii="Palatino Linotype" w:hAnsi="Palatino Linotype"/>
          <w:sz w:val="28"/>
          <w:szCs w:val="28"/>
        </w:rPr>
        <w:t xml:space="preserve"> </w:t>
      </w:r>
      <w:r>
        <w:rPr>
          <w:rFonts w:ascii="Palatino Linotype" w:hAnsi="Palatino Linotype"/>
          <w:sz w:val="28"/>
          <w:szCs w:val="28"/>
        </w:rPr>
        <w:t>ἡ</w:t>
      </w:r>
      <w:r w:rsidRPr="002E7BC7">
        <w:rPr>
          <w:rFonts w:ascii="Palatino Linotype" w:hAnsi="Palatino Linotype"/>
          <w:sz w:val="28"/>
          <w:szCs w:val="28"/>
        </w:rPr>
        <w:t xml:space="preserve"> σύγχρονη </w:t>
      </w:r>
      <w:r>
        <w:rPr>
          <w:rFonts w:ascii="Palatino Linotype" w:hAnsi="Palatino Linotype"/>
          <w:sz w:val="28"/>
          <w:szCs w:val="28"/>
        </w:rPr>
        <w:t>ἔ</w:t>
      </w:r>
      <w:r w:rsidRPr="002E7BC7">
        <w:rPr>
          <w:rFonts w:ascii="Palatino Linotype" w:hAnsi="Palatino Linotype"/>
          <w:sz w:val="28"/>
          <w:szCs w:val="28"/>
        </w:rPr>
        <w:t xml:space="preserve">ρευνα, </w:t>
      </w:r>
      <w:r>
        <w:rPr>
          <w:rFonts w:ascii="Palatino Linotype" w:hAnsi="Palatino Linotype"/>
          <w:sz w:val="28"/>
          <w:szCs w:val="28"/>
        </w:rPr>
        <w:t>ὁ</w:t>
      </w:r>
      <w:r w:rsidRPr="002E7BC7">
        <w:rPr>
          <w:rFonts w:ascii="Palatino Linotype" w:hAnsi="Palatino Linotype"/>
          <w:sz w:val="28"/>
          <w:szCs w:val="28"/>
        </w:rPr>
        <w:t xml:space="preserve"> Παλαμ</w:t>
      </w:r>
      <w:r>
        <w:rPr>
          <w:rFonts w:ascii="Palatino Linotype" w:hAnsi="Palatino Linotype"/>
          <w:sz w:val="28"/>
          <w:szCs w:val="28"/>
        </w:rPr>
        <w:t>ᾶ</w:t>
      </w:r>
      <w:r w:rsidRPr="002E7BC7">
        <w:rPr>
          <w:rFonts w:ascii="Palatino Linotype" w:hAnsi="Palatino Linotype"/>
          <w:sz w:val="28"/>
          <w:szCs w:val="28"/>
        </w:rPr>
        <w:t xml:space="preserve">ς </w:t>
      </w:r>
      <w:r>
        <w:rPr>
          <w:rFonts w:ascii="Palatino Linotype" w:hAnsi="Palatino Linotype"/>
          <w:sz w:val="28"/>
          <w:szCs w:val="28"/>
        </w:rPr>
        <w:t xml:space="preserve">δεν ἀρκεῖται ἁπλῶς καί μόνο στήν υἱοθέτηση τῆς αὐγουστίνειας αὐτῆς άντίληψης γιά τό Ἅγ. Πνεῦμα καί τῆς συνδεδεμένης μ’ αὐτήν ψυχολογικῆς τριάδας, ἀλλά </w:t>
      </w:r>
      <w:r w:rsidRPr="002E7BC7">
        <w:rPr>
          <w:rFonts w:ascii="Palatino Linotype" w:hAnsi="Palatino Linotype"/>
          <w:sz w:val="28"/>
          <w:szCs w:val="28"/>
        </w:rPr>
        <w:t>κάνει ε</w:t>
      </w:r>
      <w:r>
        <w:rPr>
          <w:rFonts w:ascii="Palatino Linotype" w:hAnsi="Palatino Linotype"/>
          <w:sz w:val="28"/>
          <w:szCs w:val="28"/>
        </w:rPr>
        <w:t>ὐ</w:t>
      </w:r>
      <w:r w:rsidRPr="002E7BC7">
        <w:rPr>
          <w:rFonts w:ascii="Palatino Linotype" w:hAnsi="Palatino Linotype"/>
          <w:sz w:val="28"/>
          <w:szCs w:val="28"/>
        </w:rPr>
        <w:t>ρεία χρήση το</w:t>
      </w:r>
      <w:r>
        <w:rPr>
          <w:rFonts w:ascii="Palatino Linotype" w:hAnsi="Palatino Linotype"/>
          <w:sz w:val="28"/>
          <w:szCs w:val="28"/>
        </w:rPr>
        <w:t xml:space="preserve">ῦ αὐγουστίνειου αὐτοῦ ἔργου </w:t>
      </w:r>
      <w:r w:rsidRPr="002E7BC7">
        <w:rPr>
          <w:rFonts w:ascii="Palatino Linotype" w:hAnsi="Palatino Linotype"/>
          <w:sz w:val="28"/>
          <w:szCs w:val="28"/>
        </w:rPr>
        <w:t>στ</w:t>
      </w:r>
      <w:r>
        <w:rPr>
          <w:rFonts w:ascii="Palatino Linotype" w:hAnsi="Palatino Linotype"/>
          <w:sz w:val="28"/>
          <w:szCs w:val="28"/>
        </w:rPr>
        <w:t>ή</w:t>
      </w:r>
      <w:r w:rsidRPr="002E7BC7">
        <w:rPr>
          <w:rFonts w:ascii="Palatino Linotype" w:hAnsi="Palatino Linotype"/>
          <w:sz w:val="28"/>
          <w:szCs w:val="28"/>
        </w:rPr>
        <w:t xml:space="preserve"> θεολογία του</w:t>
      </w:r>
      <w:r>
        <w:rPr>
          <w:rFonts w:ascii="Palatino Linotype" w:hAnsi="Palatino Linotype"/>
          <w:sz w:val="28"/>
          <w:szCs w:val="28"/>
        </w:rPr>
        <w:t xml:space="preserve"> μέσω τῆ</w:t>
      </w:r>
      <w:r w:rsidRPr="002E7BC7">
        <w:rPr>
          <w:rFonts w:ascii="Palatino Linotype" w:hAnsi="Palatino Linotype"/>
          <w:sz w:val="28"/>
          <w:szCs w:val="28"/>
        </w:rPr>
        <w:t xml:space="preserve">ς μεταφράσεως </w:t>
      </w:r>
      <w:r>
        <w:rPr>
          <w:rFonts w:ascii="Palatino Linotype" w:hAnsi="Palatino Linotype"/>
          <w:sz w:val="28"/>
          <w:szCs w:val="28"/>
        </w:rPr>
        <w:t>τοῦ</w:t>
      </w:r>
      <w:r w:rsidRPr="002E7BC7">
        <w:rPr>
          <w:rFonts w:ascii="Palatino Linotype" w:hAnsi="Palatino Linotype"/>
          <w:sz w:val="28"/>
          <w:szCs w:val="28"/>
        </w:rPr>
        <w:t xml:space="preserve"> </w:t>
      </w:r>
      <w:r>
        <w:rPr>
          <w:rFonts w:ascii="Palatino Linotype" w:hAnsi="Palatino Linotype"/>
          <w:sz w:val="28"/>
          <w:szCs w:val="28"/>
        </w:rPr>
        <w:t xml:space="preserve">Μαξίμου </w:t>
      </w:r>
      <w:r w:rsidRPr="002E7BC7">
        <w:rPr>
          <w:rFonts w:ascii="Palatino Linotype" w:hAnsi="Palatino Linotype"/>
          <w:sz w:val="28"/>
          <w:szCs w:val="28"/>
        </w:rPr>
        <w:t>Πλανούδη</w:t>
      </w:r>
      <w:r w:rsidRPr="002E7BC7">
        <w:rPr>
          <w:rStyle w:val="a4"/>
          <w:rFonts w:ascii="Palatino Linotype" w:hAnsi="Palatino Linotype"/>
          <w:sz w:val="28"/>
          <w:szCs w:val="28"/>
        </w:rPr>
        <w:footnoteReference w:id="31"/>
      </w:r>
      <w:r w:rsidRPr="002E7BC7">
        <w:rPr>
          <w:rFonts w:ascii="Palatino Linotype" w:hAnsi="Palatino Linotype"/>
          <w:sz w:val="28"/>
          <w:szCs w:val="28"/>
        </w:rPr>
        <w:t>.</w:t>
      </w:r>
    </w:p>
    <w:p w:rsidR="00E43E3E" w:rsidRDefault="00E43E3E" w:rsidP="00F73728">
      <w:pPr>
        <w:ind w:firstLine="720"/>
        <w:jc w:val="both"/>
        <w:rPr>
          <w:rFonts w:ascii="Palatino Linotype" w:hAnsi="Palatino Linotype"/>
          <w:sz w:val="28"/>
          <w:szCs w:val="28"/>
        </w:rPr>
      </w:pPr>
      <w:r w:rsidRPr="005A4A83">
        <w:rPr>
          <w:rFonts w:ascii="Palatino Linotype" w:hAnsi="Palatino Linotype"/>
          <w:sz w:val="28"/>
          <w:szCs w:val="28"/>
        </w:rPr>
        <w:t>Βέβαια ε</w:t>
      </w:r>
      <w:r>
        <w:rPr>
          <w:rFonts w:ascii="Palatino Linotype" w:hAnsi="Palatino Linotype"/>
          <w:sz w:val="28"/>
          <w:szCs w:val="28"/>
        </w:rPr>
        <w:t>ἶ</w:t>
      </w:r>
      <w:r w:rsidRPr="005A4A83">
        <w:rPr>
          <w:rFonts w:ascii="Palatino Linotype" w:hAnsi="Palatino Linotype"/>
          <w:sz w:val="28"/>
          <w:szCs w:val="28"/>
        </w:rPr>
        <w:t xml:space="preserve">ναι γεγονός </w:t>
      </w:r>
      <w:r>
        <w:rPr>
          <w:rFonts w:ascii="Palatino Linotype" w:hAnsi="Palatino Linotype"/>
          <w:sz w:val="28"/>
          <w:szCs w:val="28"/>
        </w:rPr>
        <w:t>ὅ</w:t>
      </w:r>
      <w:r w:rsidRPr="005A4A83">
        <w:rPr>
          <w:rFonts w:ascii="Palatino Linotype" w:hAnsi="Palatino Linotype"/>
          <w:sz w:val="28"/>
          <w:szCs w:val="28"/>
        </w:rPr>
        <w:t>τι περί τ</w:t>
      </w:r>
      <w:r>
        <w:rPr>
          <w:rFonts w:ascii="Palatino Linotype" w:hAnsi="Palatino Linotype"/>
          <w:sz w:val="28"/>
          <w:szCs w:val="28"/>
        </w:rPr>
        <w:t>ά</w:t>
      </w:r>
      <w:r w:rsidRPr="005A4A83">
        <w:rPr>
          <w:rFonts w:ascii="Palatino Linotype" w:hAnsi="Palatino Linotype"/>
          <w:sz w:val="28"/>
          <w:szCs w:val="28"/>
        </w:rPr>
        <w:t xml:space="preserve"> μέσα το</w:t>
      </w:r>
      <w:r>
        <w:rPr>
          <w:rFonts w:ascii="Palatino Linotype" w:hAnsi="Palatino Linotype"/>
          <w:sz w:val="28"/>
          <w:szCs w:val="28"/>
        </w:rPr>
        <w:t>ῦ</w:t>
      </w:r>
      <w:r w:rsidRPr="005A4A83">
        <w:rPr>
          <w:rFonts w:ascii="Palatino Linotype" w:hAnsi="Palatino Linotype"/>
          <w:sz w:val="28"/>
          <w:szCs w:val="28"/>
        </w:rPr>
        <w:t xml:space="preserve"> 14</w:t>
      </w:r>
      <w:r w:rsidRPr="005A4A83">
        <w:rPr>
          <w:rFonts w:ascii="Palatino Linotype" w:hAnsi="Palatino Linotype"/>
          <w:sz w:val="28"/>
          <w:szCs w:val="28"/>
          <w:vertAlign w:val="superscript"/>
        </w:rPr>
        <w:t>ου</w:t>
      </w:r>
      <w:r w:rsidRPr="005A4A83">
        <w:rPr>
          <w:rFonts w:ascii="Palatino Linotype" w:hAnsi="Palatino Linotype"/>
          <w:sz w:val="28"/>
          <w:szCs w:val="28"/>
        </w:rPr>
        <w:t xml:space="preserve"> α</w:t>
      </w:r>
      <w:r>
        <w:rPr>
          <w:rFonts w:ascii="Palatino Linotype" w:hAnsi="Palatino Linotype"/>
          <w:sz w:val="28"/>
          <w:szCs w:val="28"/>
        </w:rPr>
        <w:t>ἰ</w:t>
      </w:r>
      <w:r w:rsidRPr="005A4A83">
        <w:rPr>
          <w:rFonts w:ascii="Palatino Linotype" w:hAnsi="Palatino Linotype"/>
          <w:sz w:val="28"/>
          <w:szCs w:val="28"/>
        </w:rPr>
        <w:t>., κα</w:t>
      </w:r>
      <w:r>
        <w:rPr>
          <w:rFonts w:ascii="Palatino Linotype" w:hAnsi="Palatino Linotype"/>
          <w:sz w:val="28"/>
          <w:szCs w:val="28"/>
        </w:rPr>
        <w:t>ί</w:t>
      </w:r>
      <w:r w:rsidRPr="005A4A83">
        <w:rPr>
          <w:rFonts w:ascii="Palatino Linotype" w:hAnsi="Palatino Linotype"/>
          <w:sz w:val="28"/>
          <w:szCs w:val="28"/>
        </w:rPr>
        <w:t xml:space="preserve"> συγκεκριμένα τ</w:t>
      </w:r>
      <w:r>
        <w:rPr>
          <w:rFonts w:ascii="Palatino Linotype" w:hAnsi="Palatino Linotype"/>
          <w:sz w:val="28"/>
          <w:szCs w:val="28"/>
        </w:rPr>
        <w:t>ή</w:t>
      </w:r>
      <w:r w:rsidRPr="005A4A83">
        <w:rPr>
          <w:rFonts w:ascii="Palatino Linotype" w:hAnsi="Palatino Linotype"/>
          <w:sz w:val="28"/>
          <w:szCs w:val="28"/>
        </w:rPr>
        <w:t xml:space="preserve">ν παραμονή </w:t>
      </w:r>
      <w:r>
        <w:rPr>
          <w:rFonts w:ascii="Palatino Linotype" w:hAnsi="Palatino Linotype"/>
          <w:sz w:val="28"/>
          <w:szCs w:val="28"/>
        </w:rPr>
        <w:t>τῶ</w:t>
      </w:r>
      <w:r w:rsidRPr="005A4A83">
        <w:rPr>
          <w:rFonts w:ascii="Palatino Linotype" w:hAnsi="Palatino Linotype"/>
          <w:sz w:val="28"/>
          <w:szCs w:val="28"/>
        </w:rPr>
        <w:t>ν Χριστουγέννων το</w:t>
      </w:r>
      <w:r>
        <w:rPr>
          <w:rFonts w:ascii="Palatino Linotype" w:hAnsi="Palatino Linotype"/>
          <w:sz w:val="28"/>
          <w:szCs w:val="28"/>
        </w:rPr>
        <w:t>ῦ</w:t>
      </w:r>
      <w:r w:rsidRPr="005A4A83">
        <w:rPr>
          <w:rFonts w:ascii="Palatino Linotype" w:hAnsi="Palatino Linotype"/>
          <w:sz w:val="28"/>
          <w:szCs w:val="28"/>
        </w:rPr>
        <w:t xml:space="preserve"> 1354, δηλ. περίπου πέντε χρόνια πρ</w:t>
      </w:r>
      <w:r>
        <w:rPr>
          <w:rFonts w:ascii="Palatino Linotype" w:hAnsi="Palatino Linotype"/>
          <w:sz w:val="28"/>
          <w:szCs w:val="28"/>
        </w:rPr>
        <w:t>ί</w:t>
      </w:r>
      <w:r w:rsidRPr="005A4A83">
        <w:rPr>
          <w:rFonts w:ascii="Palatino Linotype" w:hAnsi="Palatino Linotype"/>
          <w:sz w:val="28"/>
          <w:szCs w:val="28"/>
        </w:rPr>
        <w:t xml:space="preserve">ν </w:t>
      </w:r>
      <w:r>
        <w:rPr>
          <w:rFonts w:ascii="Palatino Linotype" w:hAnsi="Palatino Linotype"/>
          <w:sz w:val="28"/>
          <w:szCs w:val="28"/>
        </w:rPr>
        <w:t>ἀ</w:t>
      </w:r>
      <w:r w:rsidRPr="005A4A83">
        <w:rPr>
          <w:rFonts w:ascii="Palatino Linotype" w:hAnsi="Palatino Linotype"/>
          <w:sz w:val="28"/>
          <w:szCs w:val="28"/>
        </w:rPr>
        <w:t>πό τ</w:t>
      </w:r>
      <w:r>
        <w:rPr>
          <w:rFonts w:ascii="Palatino Linotype" w:hAnsi="Palatino Linotype"/>
          <w:sz w:val="28"/>
          <w:szCs w:val="28"/>
        </w:rPr>
        <w:t>ή</w:t>
      </w:r>
      <w:r w:rsidRPr="005A4A83">
        <w:rPr>
          <w:rFonts w:ascii="Palatino Linotype" w:hAnsi="Palatino Linotype"/>
          <w:sz w:val="28"/>
          <w:szCs w:val="28"/>
        </w:rPr>
        <w:t>ν κοίμηση το</w:t>
      </w:r>
      <w:r>
        <w:rPr>
          <w:rFonts w:ascii="Palatino Linotype" w:hAnsi="Palatino Linotype"/>
          <w:sz w:val="28"/>
          <w:szCs w:val="28"/>
        </w:rPr>
        <w:t>ῦ</w:t>
      </w:r>
      <w:r w:rsidRPr="005A4A83">
        <w:rPr>
          <w:rFonts w:ascii="Palatino Linotype" w:hAnsi="Palatino Linotype"/>
          <w:sz w:val="28"/>
          <w:szCs w:val="28"/>
        </w:rPr>
        <w:t xml:space="preserve"> </w:t>
      </w:r>
      <w:r>
        <w:rPr>
          <w:rFonts w:ascii="Palatino Linotype" w:hAnsi="Palatino Linotype"/>
          <w:sz w:val="28"/>
          <w:szCs w:val="28"/>
        </w:rPr>
        <w:t>ἁ</w:t>
      </w:r>
      <w:r w:rsidRPr="005A4A83">
        <w:rPr>
          <w:rFonts w:ascii="Palatino Linotype" w:hAnsi="Palatino Linotype"/>
          <w:sz w:val="28"/>
          <w:szCs w:val="28"/>
        </w:rPr>
        <w:t xml:space="preserve">γίου, κυκλοφόρησε </w:t>
      </w:r>
      <w:r>
        <w:rPr>
          <w:rFonts w:ascii="Palatino Linotype" w:hAnsi="Palatino Linotype"/>
          <w:sz w:val="28"/>
          <w:szCs w:val="28"/>
        </w:rPr>
        <w:t>ἡ</w:t>
      </w:r>
      <w:r w:rsidRPr="005A4A83">
        <w:rPr>
          <w:rFonts w:ascii="Palatino Linotype" w:hAnsi="Palatino Linotype"/>
          <w:sz w:val="28"/>
          <w:szCs w:val="28"/>
        </w:rPr>
        <w:t xml:space="preserve"> </w:t>
      </w:r>
      <w:r>
        <w:rPr>
          <w:rFonts w:ascii="Palatino Linotype" w:hAnsi="Palatino Linotype"/>
          <w:sz w:val="28"/>
          <w:szCs w:val="28"/>
        </w:rPr>
        <w:t>ἑ</w:t>
      </w:r>
      <w:r w:rsidRPr="005A4A83">
        <w:rPr>
          <w:rFonts w:ascii="Palatino Linotype" w:hAnsi="Palatino Linotype"/>
          <w:sz w:val="28"/>
          <w:szCs w:val="28"/>
        </w:rPr>
        <w:t>λληνική μετάφραση το</w:t>
      </w:r>
      <w:r>
        <w:rPr>
          <w:rFonts w:ascii="Palatino Linotype" w:hAnsi="Palatino Linotype"/>
          <w:sz w:val="28"/>
          <w:szCs w:val="28"/>
        </w:rPr>
        <w:t>ῦ</w:t>
      </w:r>
      <w:r w:rsidRPr="005A4A83">
        <w:rPr>
          <w:rFonts w:ascii="Palatino Linotype" w:hAnsi="Palatino Linotype"/>
          <w:sz w:val="28"/>
          <w:szCs w:val="28"/>
        </w:rPr>
        <w:t xml:space="preserve"> </w:t>
      </w:r>
      <w:r>
        <w:rPr>
          <w:rFonts w:ascii="Palatino Linotype" w:hAnsi="Palatino Linotype"/>
          <w:sz w:val="28"/>
          <w:szCs w:val="28"/>
        </w:rPr>
        <w:t>ἔ</w:t>
      </w:r>
      <w:r w:rsidRPr="005A4A83">
        <w:rPr>
          <w:rFonts w:ascii="Palatino Linotype" w:hAnsi="Palatino Linotype"/>
          <w:sz w:val="28"/>
          <w:szCs w:val="28"/>
        </w:rPr>
        <w:t xml:space="preserve">ργου </w:t>
      </w:r>
      <w:r>
        <w:rPr>
          <w:rFonts w:ascii="Palatino Linotype" w:hAnsi="Palatino Linotype"/>
          <w:i/>
          <w:sz w:val="28"/>
          <w:szCs w:val="28"/>
          <w:lang w:val="en-US"/>
        </w:rPr>
        <w:t>Summa</w:t>
      </w:r>
      <w:r w:rsidRPr="00B33328">
        <w:rPr>
          <w:rFonts w:ascii="Palatino Linotype" w:hAnsi="Palatino Linotype"/>
          <w:i/>
          <w:sz w:val="28"/>
          <w:szCs w:val="28"/>
        </w:rPr>
        <w:t xml:space="preserve"> </w:t>
      </w:r>
      <w:r>
        <w:rPr>
          <w:rFonts w:ascii="Palatino Linotype" w:hAnsi="Palatino Linotype"/>
          <w:i/>
          <w:sz w:val="28"/>
          <w:szCs w:val="28"/>
          <w:lang w:val="en-US"/>
        </w:rPr>
        <w:t>c</w:t>
      </w:r>
      <w:r w:rsidRPr="005A4A83">
        <w:rPr>
          <w:rFonts w:ascii="Palatino Linotype" w:hAnsi="Palatino Linotype"/>
          <w:i/>
          <w:sz w:val="28"/>
          <w:szCs w:val="28"/>
          <w:lang w:val="en-US"/>
        </w:rPr>
        <w:t>ontra</w:t>
      </w:r>
      <w:r w:rsidRPr="005A4A83">
        <w:rPr>
          <w:rFonts w:ascii="Palatino Linotype" w:hAnsi="Palatino Linotype"/>
          <w:i/>
          <w:sz w:val="28"/>
          <w:szCs w:val="28"/>
        </w:rPr>
        <w:t xml:space="preserve"> </w:t>
      </w:r>
      <w:r>
        <w:rPr>
          <w:rFonts w:ascii="Palatino Linotype" w:hAnsi="Palatino Linotype"/>
          <w:i/>
          <w:sz w:val="28"/>
          <w:szCs w:val="28"/>
          <w:lang w:val="en-US"/>
        </w:rPr>
        <w:t>g</w:t>
      </w:r>
      <w:r w:rsidRPr="005A4A83">
        <w:rPr>
          <w:rFonts w:ascii="Palatino Linotype" w:hAnsi="Palatino Linotype"/>
          <w:i/>
          <w:sz w:val="28"/>
          <w:szCs w:val="28"/>
          <w:lang w:val="en-US"/>
        </w:rPr>
        <w:t>ent</w:t>
      </w:r>
      <w:r>
        <w:rPr>
          <w:rFonts w:ascii="Palatino Linotype" w:hAnsi="Palatino Linotype"/>
          <w:i/>
          <w:sz w:val="28"/>
          <w:szCs w:val="28"/>
          <w:lang w:val="en-US"/>
        </w:rPr>
        <w:t>il</w:t>
      </w:r>
      <w:r w:rsidRPr="005A4A83">
        <w:rPr>
          <w:rFonts w:ascii="Palatino Linotype" w:hAnsi="Palatino Linotype"/>
          <w:i/>
          <w:sz w:val="28"/>
          <w:szCs w:val="28"/>
          <w:lang w:val="en-US"/>
        </w:rPr>
        <w:t>es</w:t>
      </w:r>
      <w:r>
        <w:rPr>
          <w:rFonts w:ascii="Palatino Linotype" w:hAnsi="Palatino Linotype"/>
          <w:i/>
          <w:sz w:val="28"/>
          <w:szCs w:val="28"/>
        </w:rPr>
        <w:t xml:space="preserve">, </w:t>
      </w:r>
      <w:r w:rsidRPr="00F83879">
        <w:rPr>
          <w:rFonts w:ascii="Palatino Linotype" w:hAnsi="Palatino Linotype"/>
          <w:sz w:val="28"/>
          <w:szCs w:val="28"/>
        </w:rPr>
        <w:t xml:space="preserve">γνωστοῦ </w:t>
      </w:r>
      <w:r>
        <w:rPr>
          <w:rFonts w:ascii="Palatino Linotype" w:hAnsi="Palatino Linotype"/>
          <w:sz w:val="28"/>
          <w:szCs w:val="28"/>
        </w:rPr>
        <w:t>καί</w:t>
      </w:r>
      <w:r w:rsidRPr="00F83879">
        <w:rPr>
          <w:rFonts w:ascii="Palatino Linotype" w:hAnsi="Palatino Linotype"/>
          <w:sz w:val="28"/>
          <w:szCs w:val="28"/>
        </w:rPr>
        <w:t xml:space="preserve"> </w:t>
      </w:r>
      <w:r>
        <w:rPr>
          <w:rFonts w:ascii="Palatino Linotype" w:hAnsi="Palatino Linotype"/>
          <w:sz w:val="28"/>
          <w:szCs w:val="28"/>
        </w:rPr>
        <w:t>μέ</w:t>
      </w:r>
      <w:r w:rsidRPr="005A4A83">
        <w:rPr>
          <w:rFonts w:ascii="Palatino Linotype" w:hAnsi="Palatino Linotype"/>
          <w:sz w:val="28"/>
          <w:szCs w:val="28"/>
        </w:rPr>
        <w:t xml:space="preserve"> </w:t>
      </w:r>
      <w:r>
        <w:rPr>
          <w:rFonts w:ascii="Palatino Linotype" w:hAnsi="Palatino Linotype"/>
          <w:sz w:val="28"/>
          <w:szCs w:val="28"/>
        </w:rPr>
        <w:t xml:space="preserve">τόν τίτλο </w:t>
      </w:r>
      <w:r w:rsidRPr="00F83879">
        <w:rPr>
          <w:rFonts w:ascii="Palatino Linotype" w:hAnsi="Palatino Linotype"/>
          <w:i/>
          <w:sz w:val="28"/>
          <w:szCs w:val="28"/>
          <w:lang w:val="en-US"/>
        </w:rPr>
        <w:t>Contra</w:t>
      </w:r>
      <w:r w:rsidRPr="00F83879">
        <w:rPr>
          <w:rFonts w:ascii="Palatino Linotype" w:hAnsi="Palatino Linotype"/>
          <w:i/>
          <w:sz w:val="28"/>
          <w:szCs w:val="28"/>
        </w:rPr>
        <w:t xml:space="preserve"> </w:t>
      </w:r>
      <w:r w:rsidRPr="00F83879">
        <w:rPr>
          <w:rFonts w:ascii="Palatino Linotype" w:hAnsi="Palatino Linotype"/>
          <w:i/>
          <w:sz w:val="28"/>
          <w:szCs w:val="28"/>
          <w:lang w:val="en-US"/>
        </w:rPr>
        <w:t>Gentes</w:t>
      </w:r>
      <w:r w:rsidRPr="00F83879">
        <w:rPr>
          <w:rFonts w:ascii="Palatino Linotype" w:hAnsi="Palatino Linotype"/>
          <w:sz w:val="28"/>
          <w:szCs w:val="28"/>
        </w:rPr>
        <w:t xml:space="preserve">, </w:t>
      </w:r>
      <w:r w:rsidRPr="005A4A83">
        <w:rPr>
          <w:rFonts w:ascii="Palatino Linotype" w:hAnsi="Palatino Linotype"/>
          <w:sz w:val="28"/>
          <w:szCs w:val="28"/>
        </w:rPr>
        <w:t>το</w:t>
      </w:r>
      <w:r>
        <w:rPr>
          <w:rFonts w:ascii="Palatino Linotype" w:hAnsi="Palatino Linotype"/>
          <w:sz w:val="28"/>
          <w:szCs w:val="28"/>
        </w:rPr>
        <w:t>ῦ</w:t>
      </w:r>
      <w:r w:rsidRPr="005A4A83">
        <w:rPr>
          <w:rFonts w:ascii="Palatino Linotype" w:hAnsi="Palatino Linotype"/>
          <w:sz w:val="28"/>
          <w:szCs w:val="28"/>
        </w:rPr>
        <w:t xml:space="preserve"> Θωμ</w:t>
      </w:r>
      <w:r>
        <w:rPr>
          <w:rFonts w:ascii="Palatino Linotype" w:hAnsi="Palatino Linotype"/>
          <w:sz w:val="28"/>
          <w:szCs w:val="28"/>
        </w:rPr>
        <w:t>ᾶ</w:t>
      </w:r>
      <w:r w:rsidRPr="005A4A83">
        <w:rPr>
          <w:rFonts w:ascii="Palatino Linotype" w:hAnsi="Palatino Linotype"/>
          <w:sz w:val="28"/>
          <w:szCs w:val="28"/>
        </w:rPr>
        <w:t xml:space="preserve"> </w:t>
      </w:r>
      <w:r>
        <w:rPr>
          <w:rFonts w:ascii="Palatino Linotype" w:hAnsi="Palatino Linotype"/>
          <w:sz w:val="28"/>
          <w:szCs w:val="28"/>
        </w:rPr>
        <w:t>Ἀ</w:t>
      </w:r>
      <w:r w:rsidRPr="005A4A83">
        <w:rPr>
          <w:rFonts w:ascii="Palatino Linotype" w:hAnsi="Palatino Linotype"/>
          <w:sz w:val="28"/>
          <w:szCs w:val="28"/>
        </w:rPr>
        <w:t>κινάτη πο</w:t>
      </w:r>
      <w:r>
        <w:rPr>
          <w:rFonts w:ascii="Palatino Linotype" w:hAnsi="Palatino Linotype"/>
          <w:sz w:val="28"/>
          <w:szCs w:val="28"/>
        </w:rPr>
        <w:t>ύ</w:t>
      </w:r>
      <w:r w:rsidRPr="005A4A83">
        <w:rPr>
          <w:rFonts w:ascii="Palatino Linotype" w:hAnsi="Palatino Linotype"/>
          <w:sz w:val="28"/>
          <w:szCs w:val="28"/>
        </w:rPr>
        <w:t xml:space="preserve"> </w:t>
      </w:r>
      <w:r>
        <w:rPr>
          <w:rFonts w:ascii="Palatino Linotype" w:hAnsi="Palatino Linotype"/>
          <w:sz w:val="28"/>
          <w:szCs w:val="28"/>
        </w:rPr>
        <w:t>ἔ</w:t>
      </w:r>
      <w:r w:rsidRPr="005A4A83">
        <w:rPr>
          <w:rFonts w:ascii="Palatino Linotype" w:hAnsi="Palatino Linotype"/>
          <w:sz w:val="28"/>
          <w:szCs w:val="28"/>
        </w:rPr>
        <w:t xml:space="preserve">γινε </w:t>
      </w:r>
      <w:r>
        <w:rPr>
          <w:rFonts w:ascii="Palatino Linotype" w:hAnsi="Palatino Linotype"/>
          <w:sz w:val="28"/>
          <w:szCs w:val="28"/>
        </w:rPr>
        <w:t>ἀ</w:t>
      </w:r>
      <w:r w:rsidRPr="005A4A83">
        <w:rPr>
          <w:rFonts w:ascii="Palatino Linotype" w:hAnsi="Palatino Linotype"/>
          <w:sz w:val="28"/>
          <w:szCs w:val="28"/>
        </w:rPr>
        <w:t>πό τ</w:t>
      </w:r>
      <w:r>
        <w:rPr>
          <w:rFonts w:ascii="Palatino Linotype" w:hAnsi="Palatino Linotype"/>
          <w:sz w:val="28"/>
          <w:szCs w:val="28"/>
        </w:rPr>
        <w:t>ό</w:t>
      </w:r>
      <w:r w:rsidRPr="005A4A83">
        <w:rPr>
          <w:rFonts w:ascii="Palatino Linotype" w:hAnsi="Palatino Linotype"/>
          <w:sz w:val="28"/>
          <w:szCs w:val="28"/>
        </w:rPr>
        <w:t xml:space="preserve"> Δημήτ</w:t>
      </w:r>
      <w:r>
        <w:rPr>
          <w:rFonts w:ascii="Palatino Linotype" w:hAnsi="Palatino Linotype"/>
          <w:sz w:val="28"/>
          <w:szCs w:val="28"/>
        </w:rPr>
        <w:t>ριο Κυδώνη καί</w:t>
      </w:r>
      <w:r w:rsidRPr="005A4A83">
        <w:rPr>
          <w:rFonts w:ascii="Palatino Linotype" w:hAnsi="Palatino Linotype"/>
          <w:sz w:val="28"/>
          <w:szCs w:val="28"/>
        </w:rPr>
        <w:t xml:space="preserve"> περιε</w:t>
      </w:r>
      <w:r>
        <w:rPr>
          <w:rFonts w:ascii="Palatino Linotype" w:hAnsi="Palatino Linotype"/>
          <w:sz w:val="28"/>
          <w:szCs w:val="28"/>
        </w:rPr>
        <w:t>ῖ</w:t>
      </w:r>
      <w:r w:rsidRPr="005A4A83">
        <w:rPr>
          <w:rFonts w:ascii="Palatino Linotype" w:hAnsi="Palatino Linotype"/>
          <w:sz w:val="28"/>
          <w:szCs w:val="28"/>
        </w:rPr>
        <w:t>χε σχεδόν κατά λέξη τ</w:t>
      </w:r>
      <w:r>
        <w:rPr>
          <w:rFonts w:ascii="Palatino Linotype" w:hAnsi="Palatino Linotype"/>
          <w:sz w:val="28"/>
          <w:szCs w:val="28"/>
        </w:rPr>
        <w:t>ί</w:t>
      </w:r>
      <w:r w:rsidRPr="005A4A83">
        <w:rPr>
          <w:rFonts w:ascii="Palatino Linotype" w:hAnsi="Palatino Linotype"/>
          <w:sz w:val="28"/>
          <w:szCs w:val="28"/>
        </w:rPr>
        <w:t>ς θέσεις α</w:t>
      </w:r>
      <w:r>
        <w:rPr>
          <w:rFonts w:ascii="Palatino Linotype" w:hAnsi="Palatino Linotype"/>
          <w:sz w:val="28"/>
          <w:szCs w:val="28"/>
        </w:rPr>
        <w:t>ὐ</w:t>
      </w:r>
      <w:r w:rsidRPr="005A4A83">
        <w:rPr>
          <w:rFonts w:ascii="Palatino Linotype" w:hAnsi="Palatino Linotype"/>
          <w:sz w:val="28"/>
          <w:szCs w:val="28"/>
        </w:rPr>
        <w:t>τές το</w:t>
      </w:r>
      <w:r>
        <w:rPr>
          <w:rFonts w:ascii="Palatino Linotype" w:hAnsi="Palatino Linotype"/>
          <w:sz w:val="28"/>
          <w:szCs w:val="28"/>
        </w:rPr>
        <w:t>ῦ</w:t>
      </w:r>
      <w:r w:rsidRPr="005A4A83">
        <w:rPr>
          <w:rFonts w:ascii="Palatino Linotype" w:hAnsi="Palatino Linotype"/>
          <w:sz w:val="28"/>
          <w:szCs w:val="28"/>
        </w:rPr>
        <w:t xml:space="preserve"> </w:t>
      </w:r>
      <w:r>
        <w:rPr>
          <w:rFonts w:ascii="Palatino Linotype" w:hAnsi="Palatino Linotype"/>
          <w:sz w:val="28"/>
          <w:szCs w:val="28"/>
        </w:rPr>
        <w:t>ἱ</w:t>
      </w:r>
      <w:r w:rsidRPr="005A4A83">
        <w:rPr>
          <w:rFonts w:ascii="Palatino Linotype" w:hAnsi="Palatino Linotype"/>
          <w:sz w:val="28"/>
          <w:szCs w:val="28"/>
        </w:rPr>
        <w:t>ερο</w:t>
      </w:r>
      <w:r>
        <w:rPr>
          <w:rFonts w:ascii="Palatino Linotype" w:hAnsi="Palatino Linotype"/>
          <w:sz w:val="28"/>
          <w:szCs w:val="28"/>
        </w:rPr>
        <w:t>ῦ</w:t>
      </w:r>
      <w:r w:rsidRPr="005A4A83">
        <w:rPr>
          <w:rFonts w:ascii="Palatino Linotype" w:hAnsi="Palatino Linotype"/>
          <w:sz w:val="28"/>
          <w:szCs w:val="28"/>
        </w:rPr>
        <w:t xml:space="preserve"> Α</w:t>
      </w:r>
      <w:r>
        <w:rPr>
          <w:rFonts w:ascii="Palatino Linotype" w:hAnsi="Palatino Linotype"/>
          <w:sz w:val="28"/>
          <w:szCs w:val="28"/>
        </w:rPr>
        <w:t>ὐ</w:t>
      </w:r>
      <w:r w:rsidRPr="005A4A83">
        <w:rPr>
          <w:rFonts w:ascii="Palatino Linotype" w:hAnsi="Palatino Linotype"/>
          <w:sz w:val="28"/>
          <w:szCs w:val="28"/>
        </w:rPr>
        <w:t>γουστίνου</w:t>
      </w:r>
      <w:r>
        <w:rPr>
          <w:rStyle w:val="a4"/>
          <w:rFonts w:ascii="Palatino Linotype" w:hAnsi="Palatino Linotype"/>
          <w:sz w:val="28"/>
          <w:szCs w:val="28"/>
        </w:rPr>
        <w:footnoteReference w:id="32"/>
      </w:r>
      <w:r w:rsidRPr="005A4A83">
        <w:rPr>
          <w:rFonts w:ascii="Palatino Linotype" w:hAnsi="Palatino Linotype"/>
          <w:sz w:val="28"/>
          <w:szCs w:val="28"/>
        </w:rPr>
        <w:t xml:space="preserve">. </w:t>
      </w:r>
      <w:r w:rsidR="003D3253" w:rsidRPr="005A4A83">
        <w:rPr>
          <w:rFonts w:ascii="Palatino Linotype" w:hAnsi="Palatino Linotype"/>
          <w:sz w:val="28"/>
          <w:szCs w:val="28"/>
        </w:rPr>
        <w:t>Θεωρο</w:t>
      </w:r>
      <w:r w:rsidR="003D3253">
        <w:rPr>
          <w:rFonts w:ascii="Palatino Linotype" w:hAnsi="Palatino Linotype"/>
          <w:sz w:val="28"/>
          <w:szCs w:val="28"/>
        </w:rPr>
        <w:t>ῦ</w:t>
      </w:r>
      <w:r w:rsidR="003D3253" w:rsidRPr="005A4A83">
        <w:rPr>
          <w:rFonts w:ascii="Palatino Linotype" w:hAnsi="Palatino Linotype"/>
          <w:sz w:val="28"/>
          <w:szCs w:val="28"/>
        </w:rPr>
        <w:t xml:space="preserve">με </w:t>
      </w:r>
      <w:r w:rsidR="003D3253">
        <w:rPr>
          <w:rFonts w:ascii="Palatino Linotype" w:hAnsi="Palatino Linotype"/>
          <w:sz w:val="28"/>
          <w:szCs w:val="28"/>
        </w:rPr>
        <w:t>ὅ</w:t>
      </w:r>
      <w:r w:rsidR="003D3253" w:rsidRPr="005A4A83">
        <w:rPr>
          <w:rFonts w:ascii="Palatino Linotype" w:hAnsi="Palatino Linotype"/>
          <w:sz w:val="28"/>
          <w:szCs w:val="28"/>
        </w:rPr>
        <w:t xml:space="preserve">μως τελείως </w:t>
      </w:r>
      <w:r w:rsidR="003D3253">
        <w:rPr>
          <w:rFonts w:ascii="Palatino Linotype" w:hAnsi="Palatino Linotype"/>
          <w:sz w:val="28"/>
          <w:szCs w:val="28"/>
        </w:rPr>
        <w:t>ἀ</w:t>
      </w:r>
      <w:r w:rsidR="003D3253" w:rsidRPr="005A4A83">
        <w:rPr>
          <w:rFonts w:ascii="Palatino Linotype" w:hAnsi="Palatino Linotype"/>
          <w:sz w:val="28"/>
          <w:szCs w:val="28"/>
        </w:rPr>
        <w:t>πίθανη τ</w:t>
      </w:r>
      <w:r w:rsidR="003D3253">
        <w:rPr>
          <w:rFonts w:ascii="Palatino Linotype" w:hAnsi="Palatino Linotype"/>
          <w:sz w:val="28"/>
          <w:szCs w:val="28"/>
        </w:rPr>
        <w:t>ή</w:t>
      </w:r>
      <w:r w:rsidR="003D3253" w:rsidRPr="005A4A83">
        <w:rPr>
          <w:rFonts w:ascii="Palatino Linotype" w:hAnsi="Palatino Linotype"/>
          <w:sz w:val="28"/>
          <w:szCs w:val="28"/>
        </w:rPr>
        <w:t xml:space="preserve">ν </w:t>
      </w:r>
      <w:r w:rsidR="003D3253">
        <w:rPr>
          <w:rFonts w:ascii="Palatino Linotype" w:hAnsi="Palatino Linotype"/>
          <w:sz w:val="28"/>
          <w:szCs w:val="28"/>
        </w:rPr>
        <w:t>ἄ</w:t>
      </w:r>
      <w:r w:rsidR="003D3253" w:rsidRPr="005A4A83">
        <w:rPr>
          <w:rFonts w:ascii="Palatino Linotype" w:hAnsi="Palatino Linotype"/>
          <w:sz w:val="28"/>
          <w:szCs w:val="28"/>
        </w:rPr>
        <w:t>ποψη πο</w:t>
      </w:r>
      <w:r w:rsidR="003D3253">
        <w:rPr>
          <w:rFonts w:ascii="Palatino Linotype" w:hAnsi="Palatino Linotype"/>
          <w:sz w:val="28"/>
          <w:szCs w:val="28"/>
        </w:rPr>
        <w:t>ύ</w:t>
      </w:r>
      <w:r w:rsidR="003D3253" w:rsidRPr="005A4A83">
        <w:rPr>
          <w:rFonts w:ascii="Palatino Linotype" w:hAnsi="Palatino Linotype"/>
          <w:sz w:val="28"/>
          <w:szCs w:val="28"/>
        </w:rPr>
        <w:t xml:space="preserve"> διατύπωσε </w:t>
      </w:r>
      <w:r w:rsidR="003D3253">
        <w:rPr>
          <w:rFonts w:ascii="Palatino Linotype" w:hAnsi="Palatino Linotype"/>
          <w:sz w:val="28"/>
          <w:szCs w:val="28"/>
        </w:rPr>
        <w:t>ὁ</w:t>
      </w:r>
      <w:r w:rsidR="003D3253" w:rsidRPr="005A4A83">
        <w:rPr>
          <w:rFonts w:ascii="Palatino Linotype" w:hAnsi="Palatino Linotype"/>
          <w:sz w:val="28"/>
          <w:szCs w:val="28"/>
        </w:rPr>
        <w:t xml:space="preserve"> </w:t>
      </w:r>
      <w:r w:rsidR="003D3253">
        <w:rPr>
          <w:rFonts w:ascii="Palatino Linotype" w:hAnsi="Palatino Linotype"/>
          <w:sz w:val="28"/>
          <w:szCs w:val="28"/>
        </w:rPr>
        <w:t xml:space="preserve">ρωμαιοκαθολικός θεολόγος </w:t>
      </w:r>
      <w:r w:rsidR="003D3253" w:rsidRPr="005A4A83">
        <w:rPr>
          <w:rFonts w:ascii="Palatino Linotype" w:hAnsi="Palatino Linotype"/>
          <w:sz w:val="28"/>
          <w:szCs w:val="28"/>
          <w:lang w:val="en-US"/>
        </w:rPr>
        <w:t>M</w:t>
      </w:r>
      <w:r w:rsidR="003D3253" w:rsidRPr="005A4A83">
        <w:rPr>
          <w:rFonts w:ascii="Palatino Linotype" w:hAnsi="Palatino Linotype"/>
          <w:sz w:val="28"/>
          <w:szCs w:val="28"/>
        </w:rPr>
        <w:t xml:space="preserve">. </w:t>
      </w:r>
      <w:r w:rsidR="003D3253" w:rsidRPr="005A4A83">
        <w:rPr>
          <w:rFonts w:ascii="Palatino Linotype" w:hAnsi="Palatino Linotype"/>
          <w:sz w:val="28"/>
          <w:szCs w:val="28"/>
          <w:lang w:val="en-US"/>
        </w:rPr>
        <w:t>Jugie</w:t>
      </w:r>
      <w:r w:rsidR="003D3253" w:rsidRPr="005A4A83">
        <w:rPr>
          <w:rFonts w:ascii="Palatino Linotype" w:hAnsi="Palatino Linotype"/>
          <w:sz w:val="28"/>
          <w:szCs w:val="28"/>
        </w:rPr>
        <w:t>, σύμφωνα μ</w:t>
      </w:r>
      <w:r w:rsidR="003D3253">
        <w:rPr>
          <w:rFonts w:ascii="Palatino Linotype" w:hAnsi="Palatino Linotype"/>
          <w:sz w:val="28"/>
          <w:szCs w:val="28"/>
        </w:rPr>
        <w:t>έ</w:t>
      </w:r>
      <w:r w:rsidR="003D3253" w:rsidRPr="005A4A83">
        <w:rPr>
          <w:rFonts w:ascii="Palatino Linotype" w:hAnsi="Palatino Linotype"/>
          <w:sz w:val="28"/>
          <w:szCs w:val="28"/>
        </w:rPr>
        <w:t xml:space="preserve"> τ</w:t>
      </w:r>
      <w:r w:rsidR="003D3253">
        <w:rPr>
          <w:rFonts w:ascii="Palatino Linotype" w:hAnsi="Palatino Linotype"/>
          <w:sz w:val="28"/>
          <w:szCs w:val="28"/>
        </w:rPr>
        <w:t>ή</w:t>
      </w:r>
      <w:r w:rsidR="003D3253" w:rsidRPr="005A4A83">
        <w:rPr>
          <w:rFonts w:ascii="Palatino Linotype" w:hAnsi="Palatino Linotype"/>
          <w:sz w:val="28"/>
          <w:szCs w:val="28"/>
        </w:rPr>
        <w:t xml:space="preserve">ν </w:t>
      </w:r>
      <w:r w:rsidR="003D3253">
        <w:rPr>
          <w:rFonts w:ascii="Palatino Linotype" w:hAnsi="Palatino Linotype"/>
          <w:sz w:val="28"/>
          <w:szCs w:val="28"/>
        </w:rPr>
        <w:t>ὁ</w:t>
      </w:r>
      <w:r w:rsidR="003D3253" w:rsidRPr="005A4A83">
        <w:rPr>
          <w:rFonts w:ascii="Palatino Linotype" w:hAnsi="Palatino Linotype"/>
          <w:sz w:val="28"/>
          <w:szCs w:val="28"/>
        </w:rPr>
        <w:t xml:space="preserve">ποία, </w:t>
      </w:r>
      <w:r w:rsidR="003D3253">
        <w:rPr>
          <w:rFonts w:ascii="Palatino Linotype" w:hAnsi="Palatino Linotype"/>
          <w:sz w:val="28"/>
          <w:szCs w:val="28"/>
        </w:rPr>
        <w:t>ἐ</w:t>
      </w:r>
      <w:r w:rsidR="003D3253" w:rsidRPr="005A4A83">
        <w:rPr>
          <w:rFonts w:ascii="Palatino Linotype" w:hAnsi="Palatino Linotype"/>
          <w:sz w:val="28"/>
          <w:szCs w:val="28"/>
        </w:rPr>
        <w:t xml:space="preserve">κτός </w:t>
      </w:r>
      <w:r w:rsidR="003D3253">
        <w:rPr>
          <w:rFonts w:ascii="Palatino Linotype" w:hAnsi="Palatino Linotype"/>
          <w:sz w:val="28"/>
          <w:szCs w:val="28"/>
        </w:rPr>
        <w:t>ἀ</w:t>
      </w:r>
      <w:r w:rsidR="003D3253" w:rsidRPr="005A4A83">
        <w:rPr>
          <w:rFonts w:ascii="Palatino Linotype" w:hAnsi="Palatino Linotype"/>
          <w:sz w:val="28"/>
          <w:szCs w:val="28"/>
        </w:rPr>
        <w:t>πό τ</w:t>
      </w:r>
      <w:r w:rsidR="003D3253">
        <w:rPr>
          <w:rFonts w:ascii="Palatino Linotype" w:hAnsi="Palatino Linotype"/>
          <w:sz w:val="28"/>
          <w:szCs w:val="28"/>
        </w:rPr>
        <w:t>ή</w:t>
      </w:r>
      <w:r w:rsidR="003D3253" w:rsidRPr="005A4A83">
        <w:rPr>
          <w:rFonts w:ascii="Palatino Linotype" w:hAnsi="Palatino Linotype"/>
          <w:sz w:val="28"/>
          <w:szCs w:val="28"/>
        </w:rPr>
        <w:t xml:space="preserve"> μετάφραση το</w:t>
      </w:r>
      <w:r w:rsidR="003D3253">
        <w:rPr>
          <w:rFonts w:ascii="Palatino Linotype" w:hAnsi="Palatino Linotype"/>
          <w:sz w:val="28"/>
          <w:szCs w:val="28"/>
        </w:rPr>
        <w:t>ῦ</w:t>
      </w:r>
      <w:r w:rsidR="003D3253" w:rsidRPr="005A4A83">
        <w:rPr>
          <w:rFonts w:ascii="Palatino Linotype" w:hAnsi="Palatino Linotype"/>
          <w:sz w:val="28"/>
          <w:szCs w:val="28"/>
        </w:rPr>
        <w:t xml:space="preserve"> Πλανούδη στ</w:t>
      </w:r>
      <w:r w:rsidR="003D3253">
        <w:rPr>
          <w:rFonts w:ascii="Palatino Linotype" w:hAnsi="Palatino Linotype"/>
          <w:sz w:val="28"/>
          <w:szCs w:val="28"/>
        </w:rPr>
        <w:t>ό</w:t>
      </w:r>
      <w:r w:rsidR="003D3253" w:rsidRPr="005A4A83">
        <w:rPr>
          <w:rFonts w:ascii="Palatino Linotype" w:hAnsi="Palatino Linotype"/>
          <w:sz w:val="28"/>
          <w:szCs w:val="28"/>
        </w:rPr>
        <w:t xml:space="preserve"> </w:t>
      </w:r>
      <w:r w:rsidR="003D3253" w:rsidRPr="005A4A83">
        <w:rPr>
          <w:rFonts w:ascii="Palatino Linotype" w:hAnsi="Palatino Linotype"/>
          <w:i/>
          <w:sz w:val="28"/>
          <w:szCs w:val="28"/>
          <w:lang w:val="de-DE"/>
        </w:rPr>
        <w:t>De</w:t>
      </w:r>
      <w:r w:rsidR="003D3253" w:rsidRPr="005A4A83">
        <w:rPr>
          <w:rFonts w:ascii="Palatino Linotype" w:hAnsi="Palatino Linotype"/>
          <w:i/>
          <w:sz w:val="28"/>
          <w:szCs w:val="28"/>
        </w:rPr>
        <w:t xml:space="preserve"> </w:t>
      </w:r>
      <w:r w:rsidR="003D3253" w:rsidRPr="005A4A83">
        <w:rPr>
          <w:rFonts w:ascii="Palatino Linotype" w:hAnsi="Palatino Linotype"/>
          <w:i/>
          <w:sz w:val="28"/>
          <w:szCs w:val="28"/>
          <w:lang w:val="de-DE"/>
        </w:rPr>
        <w:t>Trinitate</w:t>
      </w:r>
      <w:r w:rsidR="003D3253" w:rsidRPr="005A4A83">
        <w:rPr>
          <w:rFonts w:ascii="Palatino Linotype" w:hAnsi="Palatino Linotype"/>
          <w:sz w:val="28"/>
          <w:szCs w:val="28"/>
        </w:rPr>
        <w:t xml:space="preserve"> το</w:t>
      </w:r>
      <w:r w:rsidR="003D3253">
        <w:rPr>
          <w:rFonts w:ascii="Palatino Linotype" w:hAnsi="Palatino Linotype"/>
          <w:sz w:val="28"/>
          <w:szCs w:val="28"/>
        </w:rPr>
        <w:t>ῦ</w:t>
      </w:r>
      <w:r w:rsidR="003D3253" w:rsidRPr="005A4A83">
        <w:rPr>
          <w:rFonts w:ascii="Palatino Linotype" w:hAnsi="Palatino Linotype"/>
          <w:sz w:val="28"/>
          <w:szCs w:val="28"/>
        </w:rPr>
        <w:t xml:space="preserve"> </w:t>
      </w:r>
      <w:r w:rsidR="003D3253">
        <w:rPr>
          <w:rFonts w:ascii="Palatino Linotype" w:hAnsi="Palatino Linotype"/>
          <w:sz w:val="28"/>
          <w:szCs w:val="28"/>
        </w:rPr>
        <w:t>ἱ</w:t>
      </w:r>
      <w:r w:rsidR="003D3253" w:rsidRPr="005A4A83">
        <w:rPr>
          <w:rFonts w:ascii="Palatino Linotype" w:hAnsi="Palatino Linotype"/>
          <w:sz w:val="28"/>
          <w:szCs w:val="28"/>
        </w:rPr>
        <w:t>ερο</w:t>
      </w:r>
      <w:r w:rsidR="003D3253">
        <w:rPr>
          <w:rFonts w:ascii="Palatino Linotype" w:hAnsi="Palatino Linotype"/>
          <w:sz w:val="28"/>
          <w:szCs w:val="28"/>
        </w:rPr>
        <w:t>ῦ</w:t>
      </w:r>
      <w:r w:rsidR="003D3253" w:rsidRPr="005A4A83">
        <w:rPr>
          <w:rFonts w:ascii="Palatino Linotype" w:hAnsi="Palatino Linotype"/>
          <w:sz w:val="28"/>
          <w:szCs w:val="28"/>
        </w:rPr>
        <w:t xml:space="preserve"> Α</w:t>
      </w:r>
      <w:r w:rsidR="003D3253">
        <w:rPr>
          <w:rFonts w:ascii="Palatino Linotype" w:hAnsi="Palatino Linotype"/>
          <w:sz w:val="28"/>
          <w:szCs w:val="28"/>
        </w:rPr>
        <w:t>ὐ</w:t>
      </w:r>
      <w:r w:rsidR="003D3253" w:rsidRPr="005A4A83">
        <w:rPr>
          <w:rFonts w:ascii="Palatino Linotype" w:hAnsi="Palatino Linotype"/>
          <w:sz w:val="28"/>
          <w:szCs w:val="28"/>
        </w:rPr>
        <w:t xml:space="preserve">γουστίνου, </w:t>
      </w:r>
      <w:r w:rsidR="003D3253">
        <w:rPr>
          <w:rFonts w:ascii="Palatino Linotype" w:hAnsi="Palatino Linotype"/>
          <w:sz w:val="28"/>
          <w:szCs w:val="28"/>
        </w:rPr>
        <w:t>ἐ</w:t>
      </w:r>
      <w:r w:rsidR="003D3253" w:rsidRPr="005A4A83">
        <w:rPr>
          <w:rFonts w:ascii="Palatino Linotype" w:hAnsi="Palatino Linotype"/>
          <w:sz w:val="28"/>
          <w:szCs w:val="28"/>
        </w:rPr>
        <w:t xml:space="preserve">νδέχεται </w:t>
      </w:r>
      <w:r w:rsidR="003D3253">
        <w:rPr>
          <w:rFonts w:ascii="Palatino Linotype" w:hAnsi="Palatino Linotype"/>
          <w:sz w:val="28"/>
          <w:szCs w:val="28"/>
        </w:rPr>
        <w:t>ὁ</w:t>
      </w:r>
      <w:r w:rsidR="003D3253" w:rsidRPr="005A4A83">
        <w:rPr>
          <w:rFonts w:ascii="Palatino Linotype" w:hAnsi="Palatino Linotype"/>
          <w:sz w:val="28"/>
          <w:szCs w:val="28"/>
        </w:rPr>
        <w:t xml:space="preserve"> Παλαμ</w:t>
      </w:r>
      <w:r w:rsidR="003D3253">
        <w:rPr>
          <w:rFonts w:ascii="Palatino Linotype" w:hAnsi="Palatino Linotype"/>
          <w:sz w:val="28"/>
          <w:szCs w:val="28"/>
        </w:rPr>
        <w:t>ᾶ</w:t>
      </w:r>
      <w:r w:rsidR="003D3253" w:rsidRPr="005A4A83">
        <w:rPr>
          <w:rFonts w:ascii="Palatino Linotype" w:hAnsi="Palatino Linotype"/>
          <w:sz w:val="28"/>
          <w:szCs w:val="28"/>
        </w:rPr>
        <w:t>ς ν</w:t>
      </w:r>
      <w:r w:rsidR="003D3253">
        <w:rPr>
          <w:rFonts w:ascii="Palatino Linotype" w:hAnsi="Palatino Linotype"/>
          <w:sz w:val="28"/>
          <w:szCs w:val="28"/>
        </w:rPr>
        <w:t>ά</w:t>
      </w:r>
      <w:r w:rsidR="003D3253" w:rsidRPr="005A4A83">
        <w:rPr>
          <w:rFonts w:ascii="Palatino Linotype" w:hAnsi="Palatino Linotype"/>
          <w:sz w:val="28"/>
          <w:szCs w:val="28"/>
        </w:rPr>
        <w:t xml:space="preserve"> ε</w:t>
      </w:r>
      <w:r w:rsidR="003D3253">
        <w:rPr>
          <w:rFonts w:ascii="Palatino Linotype" w:hAnsi="Palatino Linotype"/>
          <w:sz w:val="28"/>
          <w:szCs w:val="28"/>
        </w:rPr>
        <w:t>ἶ</w:t>
      </w:r>
      <w:r w:rsidR="003D3253" w:rsidRPr="005A4A83">
        <w:rPr>
          <w:rFonts w:ascii="Palatino Linotype" w:hAnsi="Palatino Linotype"/>
          <w:sz w:val="28"/>
          <w:szCs w:val="28"/>
        </w:rPr>
        <w:t xml:space="preserve">ναι </w:t>
      </w:r>
      <w:r w:rsidR="003D3253">
        <w:rPr>
          <w:rFonts w:ascii="Palatino Linotype" w:hAnsi="Palatino Linotype"/>
          <w:sz w:val="28"/>
          <w:szCs w:val="28"/>
        </w:rPr>
        <w:t>ἐ</w:t>
      </w:r>
      <w:r w:rsidR="003D3253" w:rsidRPr="005A4A83">
        <w:rPr>
          <w:rFonts w:ascii="Palatino Linotype" w:hAnsi="Palatino Linotype"/>
          <w:sz w:val="28"/>
          <w:szCs w:val="28"/>
        </w:rPr>
        <w:t xml:space="preserve">ν προκειμένω </w:t>
      </w:r>
      <w:r w:rsidR="003D3253">
        <w:rPr>
          <w:rFonts w:ascii="Palatino Linotype" w:hAnsi="Palatino Linotype"/>
          <w:sz w:val="28"/>
          <w:szCs w:val="28"/>
        </w:rPr>
        <w:t>ἐ</w:t>
      </w:r>
      <w:r w:rsidR="003D3253" w:rsidRPr="005A4A83">
        <w:rPr>
          <w:rFonts w:ascii="Palatino Linotype" w:hAnsi="Palatino Linotype"/>
          <w:sz w:val="28"/>
          <w:szCs w:val="28"/>
        </w:rPr>
        <w:t>ξαρτημένος κα</w:t>
      </w:r>
      <w:r w:rsidR="003D3253">
        <w:rPr>
          <w:rFonts w:ascii="Palatino Linotype" w:hAnsi="Palatino Linotype"/>
          <w:sz w:val="28"/>
          <w:szCs w:val="28"/>
        </w:rPr>
        <w:t>ί</w:t>
      </w:r>
      <w:r w:rsidR="003D3253" w:rsidRPr="005A4A83">
        <w:rPr>
          <w:rFonts w:ascii="Palatino Linotype" w:hAnsi="Palatino Linotype"/>
          <w:sz w:val="28"/>
          <w:szCs w:val="28"/>
        </w:rPr>
        <w:t xml:space="preserve"> </w:t>
      </w:r>
      <w:r w:rsidR="003D3253">
        <w:rPr>
          <w:rFonts w:ascii="Palatino Linotype" w:hAnsi="Palatino Linotype"/>
          <w:sz w:val="28"/>
          <w:szCs w:val="28"/>
        </w:rPr>
        <w:t>ἀ</w:t>
      </w:r>
      <w:r w:rsidR="003D3253" w:rsidRPr="005A4A83">
        <w:rPr>
          <w:rFonts w:ascii="Palatino Linotype" w:hAnsi="Palatino Linotype"/>
          <w:sz w:val="28"/>
          <w:szCs w:val="28"/>
        </w:rPr>
        <w:t>πό τ</w:t>
      </w:r>
      <w:r w:rsidR="003D3253">
        <w:rPr>
          <w:rFonts w:ascii="Palatino Linotype" w:hAnsi="Palatino Linotype"/>
          <w:sz w:val="28"/>
          <w:szCs w:val="28"/>
        </w:rPr>
        <w:t>ή</w:t>
      </w:r>
      <w:r w:rsidR="003D3253" w:rsidRPr="005A4A83">
        <w:rPr>
          <w:rFonts w:ascii="Palatino Linotype" w:hAnsi="Palatino Linotype"/>
          <w:sz w:val="28"/>
          <w:szCs w:val="28"/>
        </w:rPr>
        <w:t xml:space="preserve"> μετάφραση το</w:t>
      </w:r>
      <w:r w:rsidR="003D3253">
        <w:rPr>
          <w:rFonts w:ascii="Palatino Linotype" w:hAnsi="Palatino Linotype"/>
          <w:sz w:val="28"/>
          <w:szCs w:val="28"/>
        </w:rPr>
        <w:t>ῦ</w:t>
      </w:r>
      <w:r w:rsidR="003D3253" w:rsidRPr="005A4A83">
        <w:rPr>
          <w:rFonts w:ascii="Palatino Linotype" w:hAnsi="Palatino Linotype"/>
          <w:sz w:val="28"/>
          <w:szCs w:val="28"/>
        </w:rPr>
        <w:t xml:space="preserve"> Δημητρίου Κυδώνη στ</w:t>
      </w:r>
      <w:r w:rsidR="003D3253">
        <w:rPr>
          <w:rFonts w:ascii="Palatino Linotype" w:hAnsi="Palatino Linotype"/>
          <w:sz w:val="28"/>
          <w:szCs w:val="28"/>
        </w:rPr>
        <w:t>ό</w:t>
      </w:r>
      <w:r w:rsidR="003D3253" w:rsidRPr="005A4A83">
        <w:rPr>
          <w:rFonts w:ascii="Palatino Linotype" w:hAnsi="Palatino Linotype"/>
          <w:sz w:val="28"/>
          <w:szCs w:val="28"/>
        </w:rPr>
        <w:t xml:space="preserve"> </w:t>
      </w:r>
      <w:r w:rsidR="003D3253" w:rsidRPr="00B33328">
        <w:rPr>
          <w:rFonts w:ascii="Palatino Linotype" w:hAnsi="Palatino Linotype"/>
          <w:i/>
          <w:sz w:val="28"/>
          <w:szCs w:val="28"/>
          <w:lang w:val="en-US"/>
        </w:rPr>
        <w:t>Summa</w:t>
      </w:r>
      <w:r w:rsidR="003D3253" w:rsidRPr="00B33328">
        <w:rPr>
          <w:rFonts w:ascii="Palatino Linotype" w:hAnsi="Palatino Linotype"/>
          <w:sz w:val="28"/>
          <w:szCs w:val="28"/>
        </w:rPr>
        <w:t xml:space="preserve"> </w:t>
      </w:r>
      <w:r w:rsidR="003D3253">
        <w:rPr>
          <w:rFonts w:ascii="Palatino Linotype" w:hAnsi="Palatino Linotype"/>
          <w:i/>
          <w:sz w:val="28"/>
          <w:szCs w:val="28"/>
          <w:lang w:val="en-US"/>
        </w:rPr>
        <w:t>c</w:t>
      </w:r>
      <w:r w:rsidR="003D3253" w:rsidRPr="005A4A83">
        <w:rPr>
          <w:rFonts w:ascii="Palatino Linotype" w:hAnsi="Palatino Linotype"/>
          <w:i/>
          <w:sz w:val="28"/>
          <w:szCs w:val="28"/>
          <w:lang w:val="en-US"/>
        </w:rPr>
        <w:t>ontra</w:t>
      </w:r>
      <w:r w:rsidR="003D3253" w:rsidRPr="005A4A83">
        <w:rPr>
          <w:rFonts w:ascii="Palatino Linotype" w:hAnsi="Palatino Linotype"/>
          <w:i/>
          <w:sz w:val="28"/>
          <w:szCs w:val="28"/>
        </w:rPr>
        <w:t xml:space="preserve"> </w:t>
      </w:r>
      <w:r w:rsidR="003D3253">
        <w:rPr>
          <w:rFonts w:ascii="Palatino Linotype" w:hAnsi="Palatino Linotype"/>
          <w:i/>
          <w:sz w:val="28"/>
          <w:szCs w:val="28"/>
          <w:lang w:val="en-US"/>
        </w:rPr>
        <w:t>g</w:t>
      </w:r>
      <w:r w:rsidR="003D3253" w:rsidRPr="005A4A83">
        <w:rPr>
          <w:rFonts w:ascii="Palatino Linotype" w:hAnsi="Palatino Linotype"/>
          <w:i/>
          <w:sz w:val="28"/>
          <w:szCs w:val="28"/>
          <w:lang w:val="en-US"/>
        </w:rPr>
        <w:t>ent</w:t>
      </w:r>
      <w:r w:rsidR="003D3253">
        <w:rPr>
          <w:rFonts w:ascii="Palatino Linotype" w:hAnsi="Palatino Linotype"/>
          <w:i/>
          <w:sz w:val="28"/>
          <w:szCs w:val="28"/>
          <w:lang w:val="en-US"/>
        </w:rPr>
        <w:t>il</w:t>
      </w:r>
      <w:r w:rsidR="003D3253" w:rsidRPr="005A4A83">
        <w:rPr>
          <w:rFonts w:ascii="Palatino Linotype" w:hAnsi="Palatino Linotype"/>
          <w:i/>
          <w:sz w:val="28"/>
          <w:szCs w:val="28"/>
          <w:lang w:val="en-US"/>
        </w:rPr>
        <w:t>es</w:t>
      </w:r>
      <w:r w:rsidR="003D3253" w:rsidRPr="005A4A83">
        <w:rPr>
          <w:rFonts w:ascii="Palatino Linotype" w:hAnsi="Palatino Linotype"/>
          <w:sz w:val="28"/>
          <w:szCs w:val="28"/>
        </w:rPr>
        <w:t xml:space="preserve"> το</w:t>
      </w:r>
      <w:r w:rsidR="003D3253">
        <w:rPr>
          <w:rFonts w:ascii="Palatino Linotype" w:hAnsi="Palatino Linotype"/>
          <w:sz w:val="28"/>
          <w:szCs w:val="28"/>
        </w:rPr>
        <w:t>ῦ</w:t>
      </w:r>
      <w:r w:rsidR="003D3253" w:rsidRPr="005A4A83">
        <w:rPr>
          <w:rFonts w:ascii="Palatino Linotype" w:hAnsi="Palatino Linotype"/>
          <w:sz w:val="28"/>
          <w:szCs w:val="28"/>
        </w:rPr>
        <w:t xml:space="preserve"> Θωμ</w:t>
      </w:r>
      <w:r w:rsidR="003D3253">
        <w:rPr>
          <w:rFonts w:ascii="Palatino Linotype" w:hAnsi="Palatino Linotype"/>
          <w:sz w:val="28"/>
          <w:szCs w:val="28"/>
        </w:rPr>
        <w:t>ᾶ</w:t>
      </w:r>
      <w:r w:rsidR="003D3253" w:rsidRPr="005A4A83">
        <w:rPr>
          <w:rFonts w:ascii="Palatino Linotype" w:hAnsi="Palatino Linotype"/>
          <w:sz w:val="28"/>
          <w:szCs w:val="28"/>
        </w:rPr>
        <w:t xml:space="preserve"> </w:t>
      </w:r>
      <w:r w:rsidR="003D3253">
        <w:rPr>
          <w:rFonts w:ascii="Palatino Linotype" w:hAnsi="Palatino Linotype"/>
          <w:sz w:val="28"/>
          <w:szCs w:val="28"/>
        </w:rPr>
        <w:t>Ἀ</w:t>
      </w:r>
      <w:r w:rsidR="003D3253" w:rsidRPr="005A4A83">
        <w:rPr>
          <w:rFonts w:ascii="Palatino Linotype" w:hAnsi="Palatino Linotype"/>
          <w:sz w:val="28"/>
          <w:szCs w:val="28"/>
        </w:rPr>
        <w:t>κινάτη</w:t>
      </w:r>
      <w:r w:rsidR="003D3253" w:rsidRPr="005A4A83">
        <w:rPr>
          <w:rStyle w:val="a4"/>
          <w:rFonts w:ascii="Palatino Linotype" w:hAnsi="Palatino Linotype"/>
          <w:sz w:val="28"/>
          <w:szCs w:val="28"/>
        </w:rPr>
        <w:footnoteReference w:id="33"/>
      </w:r>
      <w:r w:rsidRPr="005A4A83">
        <w:rPr>
          <w:rFonts w:ascii="Palatino Linotype" w:hAnsi="Palatino Linotype"/>
          <w:sz w:val="28"/>
          <w:szCs w:val="28"/>
        </w:rPr>
        <w:t>. Κι’ α</w:t>
      </w:r>
      <w:r>
        <w:rPr>
          <w:rFonts w:ascii="Palatino Linotype" w:hAnsi="Palatino Linotype"/>
          <w:sz w:val="28"/>
          <w:szCs w:val="28"/>
        </w:rPr>
        <w:t>ὐ</w:t>
      </w:r>
      <w:r w:rsidRPr="005A4A83">
        <w:rPr>
          <w:rFonts w:ascii="Palatino Linotype" w:hAnsi="Palatino Linotype"/>
          <w:sz w:val="28"/>
          <w:szCs w:val="28"/>
        </w:rPr>
        <w:t>τό</w:t>
      </w:r>
      <w:r>
        <w:rPr>
          <w:rFonts w:ascii="Palatino Linotype" w:hAnsi="Palatino Linotype"/>
          <w:sz w:val="28"/>
          <w:szCs w:val="28"/>
        </w:rPr>
        <w:t xml:space="preserve"> </w:t>
      </w:r>
      <w:r>
        <w:rPr>
          <w:rFonts w:ascii="Palatino Linotype" w:hAnsi="Palatino Linotype"/>
          <w:sz w:val="28"/>
          <w:szCs w:val="28"/>
        </w:rPr>
        <w:lastRenderedPageBreak/>
        <w:t xml:space="preserve">γιά τόν ἁπλούστατο λόγο ὅτι τά </w:t>
      </w:r>
      <w:r w:rsidRPr="00613EE7">
        <w:rPr>
          <w:rFonts w:ascii="Palatino Linotype" w:hAnsi="Palatino Linotype"/>
          <w:i/>
          <w:sz w:val="28"/>
          <w:szCs w:val="28"/>
        </w:rPr>
        <w:t>Κεφάλαια</w:t>
      </w:r>
      <w:r>
        <w:rPr>
          <w:rFonts w:ascii="Palatino Linotype" w:hAnsi="Palatino Linotype"/>
          <w:sz w:val="28"/>
          <w:szCs w:val="28"/>
        </w:rPr>
        <w:t xml:space="preserve"> τοῦ Παλαμᾶ προηγήθηκαν χρονικά τῆς ἀνωτέρω μεταφράσεως </w:t>
      </w:r>
      <w:r w:rsidRPr="005A4A83">
        <w:rPr>
          <w:rFonts w:ascii="Palatino Linotype" w:hAnsi="Palatino Linotype"/>
          <w:sz w:val="28"/>
          <w:szCs w:val="28"/>
        </w:rPr>
        <w:t>το</w:t>
      </w:r>
      <w:r>
        <w:rPr>
          <w:rFonts w:ascii="Palatino Linotype" w:hAnsi="Palatino Linotype"/>
          <w:sz w:val="28"/>
          <w:szCs w:val="28"/>
        </w:rPr>
        <w:t>ῦ</w:t>
      </w:r>
      <w:r w:rsidRPr="005A4A83">
        <w:rPr>
          <w:rFonts w:ascii="Palatino Linotype" w:hAnsi="Palatino Linotype"/>
          <w:sz w:val="28"/>
          <w:szCs w:val="28"/>
        </w:rPr>
        <w:t xml:space="preserve"> Κυδώνη</w:t>
      </w:r>
      <w:r>
        <w:rPr>
          <w:rStyle w:val="a4"/>
          <w:rFonts w:ascii="Palatino Linotype" w:hAnsi="Palatino Linotype"/>
          <w:sz w:val="28"/>
          <w:szCs w:val="28"/>
        </w:rPr>
        <w:footnoteReference w:id="34"/>
      </w:r>
      <w:r>
        <w:rPr>
          <w:rFonts w:ascii="Palatino Linotype" w:hAnsi="Palatino Linotype"/>
          <w:sz w:val="28"/>
          <w:szCs w:val="28"/>
        </w:rPr>
        <w:t xml:space="preserve">. Ἀλλά καί ἄν ἀκόμη ἡ μετάφραση τοῦ Κυδώνη προηγεῖτο τῶν </w:t>
      </w:r>
      <w:r w:rsidRPr="006147F7">
        <w:rPr>
          <w:rFonts w:ascii="Palatino Linotype" w:hAnsi="Palatino Linotype"/>
          <w:i/>
          <w:sz w:val="28"/>
          <w:szCs w:val="28"/>
        </w:rPr>
        <w:t>Κεφαλαίων</w:t>
      </w:r>
      <w:r>
        <w:rPr>
          <w:rFonts w:ascii="Palatino Linotype" w:hAnsi="Palatino Linotype"/>
          <w:sz w:val="28"/>
          <w:szCs w:val="28"/>
        </w:rPr>
        <w:t xml:space="preserve"> τοῦ Παλαμᾶ, ἔχουμε τή γνώμη ὅτι ὁ Παλαμᾶς, ἐφόσον ἤθελε νά υἱοθετήσει στήν Τριαδολογία του τή δυτική ἀντίληψη γιά τό Ἅγ. Πνεῦμα ὡς ἀμοιβαίου ἔρωτα μεταξύ Πατρός καί Υἱοῦ καί τή συνδεδεμένη μ’ αὐτήν ψυχολογική τριάδα «νοῦς – λόγος ἤ γνώση – ἔρως», δέν θά χρησιμοποιοῦσε ὡς πηγή του τό Θωμᾶ Ἀκινάτη, ἀλλά τόν ἱερό Αὐγουστίνο, τόν ὁποῖο θεωροῦσε</w:t>
      </w:r>
      <w:r w:rsidRPr="00EF0188">
        <w:rPr>
          <w:rFonts w:ascii="Palatino Linotype" w:hAnsi="Palatino Linotype"/>
          <w:sz w:val="28"/>
          <w:szCs w:val="28"/>
        </w:rPr>
        <w:t xml:space="preserve"> </w:t>
      </w:r>
      <w:r>
        <w:rPr>
          <w:rFonts w:ascii="Palatino Linotype" w:hAnsi="Palatino Linotype"/>
          <w:sz w:val="28"/>
          <w:szCs w:val="28"/>
        </w:rPr>
        <w:t>ὡς ἅγιο καί μεγάλο Πατέρα τῆς ἑνωμένης καί ἀδιαίρετης Ἐκκλησίας, χαρακτηρίζοντάς τον μάλιστα ὡς</w:t>
      </w:r>
      <w:r w:rsidRPr="00266536">
        <w:rPr>
          <w:rFonts w:ascii="Palatino Linotype" w:hAnsi="Palatino Linotype"/>
          <w:sz w:val="28"/>
          <w:szCs w:val="28"/>
        </w:rPr>
        <w:t xml:space="preserve"> </w:t>
      </w:r>
      <w:r>
        <w:rPr>
          <w:rFonts w:ascii="Palatino Linotype" w:hAnsi="Palatino Linotype"/>
          <w:sz w:val="28"/>
          <w:szCs w:val="28"/>
        </w:rPr>
        <w:t>σοφό καί ἀποστολικό ἄνδρα, καίτοι δέν ἀναφέρεται ἄμεσα τό ὄνομά του</w:t>
      </w:r>
      <w:r>
        <w:rPr>
          <w:rStyle w:val="a4"/>
          <w:rFonts w:ascii="Palatino Linotype" w:hAnsi="Palatino Linotype"/>
          <w:sz w:val="28"/>
          <w:szCs w:val="28"/>
        </w:rPr>
        <w:footnoteReference w:id="35"/>
      </w:r>
      <w:r>
        <w:rPr>
          <w:rFonts w:ascii="Palatino Linotype" w:hAnsi="Palatino Linotype"/>
          <w:sz w:val="28"/>
          <w:szCs w:val="28"/>
        </w:rPr>
        <w:t>. Γι’ αὐτό ἄλλωστε χρησιμοποιεῖ μέ ἄνεση καί εὐρέως, ὅπως εἴπαμε, τή μετάφραση τοῦ Πλανούδη στή θεολογία του. Ἐκτός αὐτοῦ</w:t>
      </w:r>
      <w:r w:rsidRPr="005A4A83">
        <w:rPr>
          <w:rFonts w:ascii="Palatino Linotype" w:hAnsi="Palatino Linotype"/>
          <w:sz w:val="28"/>
          <w:szCs w:val="28"/>
        </w:rPr>
        <w:t xml:space="preserve"> </w:t>
      </w:r>
      <w:r>
        <w:rPr>
          <w:rFonts w:ascii="Palatino Linotype" w:hAnsi="Palatino Linotype"/>
          <w:sz w:val="28"/>
          <w:szCs w:val="28"/>
        </w:rPr>
        <w:t>ὅμως πρέπει νά ἐπισημάνουμε ὅτι ἡ</w:t>
      </w:r>
      <w:r w:rsidRPr="005A4A83">
        <w:rPr>
          <w:rFonts w:ascii="Palatino Linotype" w:hAnsi="Palatino Linotype"/>
          <w:sz w:val="28"/>
          <w:szCs w:val="28"/>
        </w:rPr>
        <w:t xml:space="preserve"> μετάφραση το</w:t>
      </w:r>
      <w:r>
        <w:rPr>
          <w:rFonts w:ascii="Palatino Linotype" w:hAnsi="Palatino Linotype"/>
          <w:sz w:val="28"/>
          <w:szCs w:val="28"/>
        </w:rPr>
        <w:t>ῦ</w:t>
      </w:r>
      <w:r w:rsidRPr="005A4A83">
        <w:rPr>
          <w:rFonts w:ascii="Palatino Linotype" w:hAnsi="Palatino Linotype"/>
          <w:sz w:val="28"/>
          <w:szCs w:val="28"/>
        </w:rPr>
        <w:t xml:space="preserve"> Πλανούδη </w:t>
      </w:r>
      <w:r>
        <w:rPr>
          <w:rFonts w:ascii="Palatino Linotype" w:hAnsi="Palatino Linotype"/>
          <w:sz w:val="28"/>
          <w:szCs w:val="28"/>
        </w:rPr>
        <w:t>ἀ</w:t>
      </w:r>
      <w:r w:rsidRPr="005A4A83">
        <w:rPr>
          <w:rFonts w:ascii="Palatino Linotype" w:hAnsi="Palatino Linotype"/>
          <w:sz w:val="28"/>
          <w:szCs w:val="28"/>
        </w:rPr>
        <w:t>νταποκρινόταν πολύ περισσότερο κα</w:t>
      </w:r>
      <w:r>
        <w:rPr>
          <w:rFonts w:ascii="Palatino Linotype" w:hAnsi="Palatino Linotype"/>
          <w:sz w:val="28"/>
          <w:szCs w:val="28"/>
        </w:rPr>
        <w:t>ί</w:t>
      </w:r>
      <w:r w:rsidRPr="005A4A83">
        <w:rPr>
          <w:rFonts w:ascii="Palatino Linotype" w:hAnsi="Palatino Linotype"/>
          <w:sz w:val="28"/>
          <w:szCs w:val="28"/>
        </w:rPr>
        <w:t xml:space="preserve"> πι</w:t>
      </w:r>
      <w:r>
        <w:rPr>
          <w:rFonts w:ascii="Palatino Linotype" w:hAnsi="Palatino Linotype"/>
          <w:sz w:val="28"/>
          <w:szCs w:val="28"/>
        </w:rPr>
        <w:t>ό</w:t>
      </w:r>
      <w:r w:rsidRPr="005A4A83">
        <w:rPr>
          <w:rFonts w:ascii="Palatino Linotype" w:hAnsi="Palatino Linotype"/>
          <w:sz w:val="28"/>
          <w:szCs w:val="28"/>
        </w:rPr>
        <w:t xml:space="preserve"> </w:t>
      </w:r>
      <w:r>
        <w:rPr>
          <w:rFonts w:ascii="Palatino Linotype" w:hAnsi="Palatino Linotype"/>
          <w:sz w:val="28"/>
          <w:szCs w:val="28"/>
        </w:rPr>
        <w:t>ἄ</w:t>
      </w:r>
      <w:r w:rsidRPr="005A4A83">
        <w:rPr>
          <w:rFonts w:ascii="Palatino Linotype" w:hAnsi="Palatino Linotype"/>
          <w:sz w:val="28"/>
          <w:szCs w:val="28"/>
        </w:rPr>
        <w:t>μεσα στ</w:t>
      </w:r>
      <w:r>
        <w:rPr>
          <w:rFonts w:ascii="Palatino Linotype" w:hAnsi="Palatino Linotype"/>
          <w:sz w:val="28"/>
          <w:szCs w:val="28"/>
        </w:rPr>
        <w:t>ό</w:t>
      </w:r>
      <w:r w:rsidRPr="005A4A83">
        <w:rPr>
          <w:rFonts w:ascii="Palatino Linotype" w:hAnsi="Palatino Linotype"/>
          <w:sz w:val="28"/>
          <w:szCs w:val="28"/>
        </w:rPr>
        <w:t xml:space="preserve"> </w:t>
      </w:r>
      <w:r>
        <w:rPr>
          <w:rFonts w:ascii="Palatino Linotype" w:hAnsi="Palatino Linotype"/>
          <w:sz w:val="28"/>
          <w:szCs w:val="28"/>
        </w:rPr>
        <w:t>ἐ</w:t>
      </w:r>
      <w:r w:rsidRPr="005A4A83">
        <w:rPr>
          <w:rFonts w:ascii="Palatino Linotype" w:hAnsi="Palatino Linotype"/>
          <w:sz w:val="28"/>
          <w:szCs w:val="28"/>
        </w:rPr>
        <w:t xml:space="preserve">νδιαφέρον </w:t>
      </w:r>
      <w:r>
        <w:rPr>
          <w:rFonts w:ascii="Palatino Linotype" w:hAnsi="Palatino Linotype"/>
          <w:sz w:val="28"/>
          <w:szCs w:val="28"/>
        </w:rPr>
        <w:t>τῶ</w:t>
      </w:r>
      <w:r w:rsidRPr="005A4A83">
        <w:rPr>
          <w:rFonts w:ascii="Palatino Linotype" w:hAnsi="Palatino Linotype"/>
          <w:sz w:val="28"/>
          <w:szCs w:val="28"/>
        </w:rPr>
        <w:t>ν βυζαντιν</w:t>
      </w:r>
      <w:r>
        <w:rPr>
          <w:rFonts w:ascii="Palatino Linotype" w:hAnsi="Palatino Linotype"/>
          <w:sz w:val="28"/>
          <w:szCs w:val="28"/>
        </w:rPr>
        <w:t>ῶ</w:t>
      </w:r>
      <w:r w:rsidRPr="005A4A83">
        <w:rPr>
          <w:rFonts w:ascii="Palatino Linotype" w:hAnsi="Palatino Linotype"/>
          <w:sz w:val="28"/>
          <w:szCs w:val="28"/>
        </w:rPr>
        <w:t xml:space="preserve">ν θεολόγων </w:t>
      </w:r>
      <w:r>
        <w:rPr>
          <w:rFonts w:ascii="Palatino Linotype" w:hAnsi="Palatino Linotype"/>
          <w:sz w:val="28"/>
          <w:szCs w:val="28"/>
        </w:rPr>
        <w:t>τῆ</w:t>
      </w:r>
      <w:r w:rsidRPr="005A4A83">
        <w:rPr>
          <w:rFonts w:ascii="Palatino Linotype" w:hAnsi="Palatino Linotype"/>
          <w:sz w:val="28"/>
          <w:szCs w:val="28"/>
        </w:rPr>
        <w:t xml:space="preserve">ς </w:t>
      </w:r>
      <w:r>
        <w:rPr>
          <w:rFonts w:ascii="Palatino Linotype" w:hAnsi="Palatino Linotype"/>
          <w:sz w:val="28"/>
          <w:szCs w:val="28"/>
        </w:rPr>
        <w:t>ἐ</w:t>
      </w:r>
      <w:r w:rsidRPr="005A4A83">
        <w:rPr>
          <w:rFonts w:ascii="Palatino Linotype" w:hAnsi="Palatino Linotype"/>
          <w:sz w:val="28"/>
          <w:szCs w:val="28"/>
        </w:rPr>
        <w:t>ποχ</w:t>
      </w:r>
      <w:r>
        <w:rPr>
          <w:rFonts w:ascii="Palatino Linotype" w:hAnsi="Palatino Linotype"/>
          <w:sz w:val="28"/>
          <w:szCs w:val="28"/>
        </w:rPr>
        <w:t>ῆ</w:t>
      </w:r>
      <w:r w:rsidRPr="005A4A83">
        <w:rPr>
          <w:rFonts w:ascii="Palatino Linotype" w:hAnsi="Palatino Linotype"/>
          <w:sz w:val="28"/>
          <w:szCs w:val="28"/>
        </w:rPr>
        <w:t>ς του ν</w:t>
      </w:r>
      <w:r>
        <w:rPr>
          <w:rFonts w:ascii="Palatino Linotype" w:hAnsi="Palatino Linotype"/>
          <w:sz w:val="28"/>
          <w:szCs w:val="28"/>
        </w:rPr>
        <w:t>ά</w:t>
      </w:r>
      <w:r w:rsidRPr="005A4A83">
        <w:rPr>
          <w:rFonts w:ascii="Palatino Linotype" w:hAnsi="Palatino Linotype"/>
          <w:sz w:val="28"/>
          <w:szCs w:val="28"/>
        </w:rPr>
        <w:t xml:space="preserve"> γνωρίσουν </w:t>
      </w:r>
      <w:r>
        <w:rPr>
          <w:rFonts w:ascii="Palatino Linotype" w:hAnsi="Palatino Linotype"/>
          <w:sz w:val="28"/>
          <w:szCs w:val="28"/>
        </w:rPr>
        <w:t>ἀ</w:t>
      </w:r>
      <w:r w:rsidRPr="005A4A83">
        <w:rPr>
          <w:rFonts w:ascii="Palatino Linotype" w:hAnsi="Palatino Linotype"/>
          <w:sz w:val="28"/>
          <w:szCs w:val="28"/>
        </w:rPr>
        <w:t>πό κοντά τ</w:t>
      </w:r>
      <w:r>
        <w:rPr>
          <w:rFonts w:ascii="Palatino Linotype" w:hAnsi="Palatino Linotype"/>
          <w:sz w:val="28"/>
          <w:szCs w:val="28"/>
        </w:rPr>
        <w:t>ή</w:t>
      </w:r>
      <w:r w:rsidRPr="005A4A83">
        <w:rPr>
          <w:rFonts w:ascii="Palatino Linotype" w:hAnsi="Palatino Linotype"/>
          <w:sz w:val="28"/>
          <w:szCs w:val="28"/>
        </w:rPr>
        <w:t>ν Τριαδολογία το</w:t>
      </w:r>
      <w:r>
        <w:rPr>
          <w:rFonts w:ascii="Palatino Linotype" w:hAnsi="Palatino Linotype"/>
          <w:sz w:val="28"/>
          <w:szCs w:val="28"/>
        </w:rPr>
        <w:t>ῦ</w:t>
      </w:r>
      <w:r w:rsidRPr="005A4A83">
        <w:rPr>
          <w:rFonts w:ascii="Palatino Linotype" w:hAnsi="Palatino Linotype"/>
          <w:sz w:val="28"/>
          <w:szCs w:val="28"/>
        </w:rPr>
        <w:t xml:space="preserve"> </w:t>
      </w:r>
      <w:r>
        <w:rPr>
          <w:rFonts w:ascii="Palatino Linotype" w:hAnsi="Palatino Linotype"/>
          <w:sz w:val="28"/>
          <w:szCs w:val="28"/>
        </w:rPr>
        <w:t>ἱ</w:t>
      </w:r>
      <w:r w:rsidRPr="005A4A83">
        <w:rPr>
          <w:rFonts w:ascii="Palatino Linotype" w:hAnsi="Palatino Linotype"/>
          <w:sz w:val="28"/>
          <w:szCs w:val="28"/>
        </w:rPr>
        <w:t>ερο</w:t>
      </w:r>
      <w:r>
        <w:rPr>
          <w:rFonts w:ascii="Palatino Linotype" w:hAnsi="Palatino Linotype"/>
          <w:sz w:val="28"/>
          <w:szCs w:val="28"/>
        </w:rPr>
        <w:t>ῦ</w:t>
      </w:r>
      <w:r w:rsidRPr="005A4A83">
        <w:rPr>
          <w:rFonts w:ascii="Palatino Linotype" w:hAnsi="Palatino Linotype"/>
          <w:sz w:val="28"/>
          <w:szCs w:val="28"/>
        </w:rPr>
        <w:t xml:space="preserve"> Α</w:t>
      </w:r>
      <w:r>
        <w:rPr>
          <w:rFonts w:ascii="Palatino Linotype" w:hAnsi="Palatino Linotype"/>
          <w:sz w:val="28"/>
          <w:szCs w:val="28"/>
        </w:rPr>
        <w:t>ὐ</w:t>
      </w:r>
      <w:r w:rsidRPr="005A4A83">
        <w:rPr>
          <w:rFonts w:ascii="Palatino Linotype" w:hAnsi="Palatino Linotype"/>
          <w:sz w:val="28"/>
          <w:szCs w:val="28"/>
        </w:rPr>
        <w:t>γουστίνου πο</w:t>
      </w:r>
      <w:r>
        <w:rPr>
          <w:rFonts w:ascii="Palatino Linotype" w:hAnsi="Palatino Linotype"/>
          <w:sz w:val="28"/>
          <w:szCs w:val="28"/>
        </w:rPr>
        <w:t>ύ</w:t>
      </w:r>
      <w:r w:rsidRPr="005A4A83">
        <w:rPr>
          <w:rFonts w:ascii="Palatino Linotype" w:hAnsi="Palatino Linotype"/>
          <w:sz w:val="28"/>
          <w:szCs w:val="28"/>
        </w:rPr>
        <w:t xml:space="preserve"> </w:t>
      </w:r>
      <w:r>
        <w:rPr>
          <w:rFonts w:ascii="Palatino Linotype" w:hAnsi="Palatino Linotype"/>
          <w:sz w:val="28"/>
          <w:szCs w:val="28"/>
        </w:rPr>
        <w:t>ὑ</w:t>
      </w:r>
      <w:r w:rsidRPr="005A4A83">
        <w:rPr>
          <w:rFonts w:ascii="Palatino Linotype" w:hAnsi="Palatino Linotype"/>
          <w:sz w:val="28"/>
          <w:szCs w:val="28"/>
        </w:rPr>
        <w:t>π</w:t>
      </w:r>
      <w:r>
        <w:rPr>
          <w:rFonts w:ascii="Palatino Linotype" w:hAnsi="Palatino Linotype"/>
          <w:sz w:val="28"/>
          <w:szCs w:val="28"/>
        </w:rPr>
        <w:t>ῆ</w:t>
      </w:r>
      <w:r w:rsidRPr="005A4A83">
        <w:rPr>
          <w:rFonts w:ascii="Palatino Linotype" w:hAnsi="Palatino Linotype"/>
          <w:sz w:val="28"/>
          <w:szCs w:val="28"/>
        </w:rPr>
        <w:t xml:space="preserve">ρξε </w:t>
      </w:r>
      <w:r>
        <w:rPr>
          <w:rFonts w:ascii="Palatino Linotype" w:hAnsi="Palatino Linotype"/>
          <w:sz w:val="28"/>
          <w:szCs w:val="28"/>
        </w:rPr>
        <w:t>ὁ</w:t>
      </w:r>
      <w:r w:rsidRPr="005A4A83">
        <w:rPr>
          <w:rFonts w:ascii="Palatino Linotype" w:hAnsi="Palatino Linotype"/>
          <w:sz w:val="28"/>
          <w:szCs w:val="28"/>
        </w:rPr>
        <w:t xml:space="preserve"> πατέρας το</w:t>
      </w:r>
      <w:r>
        <w:rPr>
          <w:rFonts w:ascii="Palatino Linotype" w:hAnsi="Palatino Linotype"/>
          <w:sz w:val="28"/>
          <w:szCs w:val="28"/>
        </w:rPr>
        <w:t>ῦ</w:t>
      </w:r>
      <w:r w:rsidRPr="005A4A83">
        <w:rPr>
          <w:rFonts w:ascii="Palatino Linotype" w:hAnsi="Palatino Linotype"/>
          <w:sz w:val="28"/>
          <w:szCs w:val="28"/>
        </w:rPr>
        <w:t xml:space="preserve"> </w:t>
      </w:r>
      <w:r w:rsidRPr="005A4A83">
        <w:rPr>
          <w:rFonts w:ascii="Palatino Linotype" w:hAnsi="Palatino Linotype"/>
          <w:sz w:val="28"/>
          <w:szCs w:val="28"/>
          <w:lang w:val="en-US"/>
        </w:rPr>
        <w:t>Filioque</w:t>
      </w:r>
      <w:r w:rsidRPr="005A4A83">
        <w:rPr>
          <w:rFonts w:ascii="Palatino Linotype" w:hAnsi="Palatino Linotype"/>
          <w:sz w:val="28"/>
          <w:szCs w:val="28"/>
        </w:rPr>
        <w:t xml:space="preserve"> κα</w:t>
      </w:r>
      <w:r>
        <w:rPr>
          <w:rFonts w:ascii="Palatino Linotype" w:hAnsi="Palatino Linotype"/>
          <w:sz w:val="28"/>
          <w:szCs w:val="28"/>
        </w:rPr>
        <w:t>ί</w:t>
      </w:r>
      <w:r w:rsidRPr="005A4A83">
        <w:rPr>
          <w:rFonts w:ascii="Palatino Linotype" w:hAnsi="Palatino Linotype"/>
          <w:sz w:val="28"/>
          <w:szCs w:val="28"/>
        </w:rPr>
        <w:t xml:space="preserve"> μ</w:t>
      </w:r>
      <w:r>
        <w:rPr>
          <w:rFonts w:ascii="Palatino Linotype" w:hAnsi="Palatino Linotype"/>
          <w:sz w:val="28"/>
          <w:szCs w:val="28"/>
        </w:rPr>
        <w:t>έ</w:t>
      </w:r>
      <w:r w:rsidRPr="005A4A83">
        <w:rPr>
          <w:rFonts w:ascii="Palatino Linotype" w:hAnsi="Palatino Linotype"/>
          <w:sz w:val="28"/>
          <w:szCs w:val="28"/>
        </w:rPr>
        <w:t xml:space="preserve"> τ</w:t>
      </w:r>
      <w:r>
        <w:rPr>
          <w:rFonts w:ascii="Palatino Linotype" w:hAnsi="Palatino Linotype"/>
          <w:sz w:val="28"/>
          <w:szCs w:val="28"/>
        </w:rPr>
        <w:t>ό</w:t>
      </w:r>
      <w:r w:rsidRPr="005A4A83">
        <w:rPr>
          <w:rFonts w:ascii="Palatino Linotype" w:hAnsi="Palatino Linotype"/>
          <w:sz w:val="28"/>
          <w:szCs w:val="28"/>
        </w:rPr>
        <w:t>ν τρόπο α</w:t>
      </w:r>
      <w:r>
        <w:rPr>
          <w:rFonts w:ascii="Palatino Linotype" w:hAnsi="Palatino Linotype"/>
          <w:sz w:val="28"/>
          <w:szCs w:val="28"/>
        </w:rPr>
        <w:t>ὐ</w:t>
      </w:r>
      <w:r w:rsidRPr="005A4A83">
        <w:rPr>
          <w:rFonts w:ascii="Palatino Linotype" w:hAnsi="Palatino Linotype"/>
          <w:sz w:val="28"/>
          <w:szCs w:val="28"/>
        </w:rPr>
        <w:t>τό ν</w:t>
      </w:r>
      <w:r>
        <w:rPr>
          <w:rFonts w:ascii="Palatino Linotype" w:hAnsi="Palatino Linotype"/>
          <w:sz w:val="28"/>
          <w:szCs w:val="28"/>
        </w:rPr>
        <w:t>ά</w:t>
      </w:r>
      <w:r w:rsidRPr="005A4A83">
        <w:rPr>
          <w:rFonts w:ascii="Palatino Linotype" w:hAnsi="Palatino Linotype"/>
          <w:sz w:val="28"/>
          <w:szCs w:val="28"/>
        </w:rPr>
        <w:t xml:space="preserve"> ε</w:t>
      </w:r>
      <w:r>
        <w:rPr>
          <w:rFonts w:ascii="Palatino Linotype" w:hAnsi="Palatino Linotype"/>
          <w:sz w:val="28"/>
          <w:szCs w:val="28"/>
        </w:rPr>
        <w:t>ἶ</w:t>
      </w:r>
      <w:r w:rsidRPr="005A4A83">
        <w:rPr>
          <w:rFonts w:ascii="Palatino Linotype" w:hAnsi="Palatino Linotype"/>
          <w:sz w:val="28"/>
          <w:szCs w:val="28"/>
        </w:rPr>
        <w:t xml:space="preserve">ναι </w:t>
      </w:r>
      <w:r>
        <w:rPr>
          <w:rFonts w:ascii="Palatino Linotype" w:hAnsi="Palatino Linotype"/>
          <w:sz w:val="28"/>
          <w:szCs w:val="28"/>
        </w:rPr>
        <w:t>ἐ</w:t>
      </w:r>
      <w:r w:rsidRPr="005A4A83">
        <w:rPr>
          <w:rFonts w:ascii="Palatino Linotype" w:hAnsi="Palatino Linotype"/>
          <w:sz w:val="28"/>
          <w:szCs w:val="28"/>
        </w:rPr>
        <w:t>παρκ</w:t>
      </w:r>
      <w:r>
        <w:rPr>
          <w:rFonts w:ascii="Palatino Linotype" w:hAnsi="Palatino Linotype"/>
          <w:sz w:val="28"/>
          <w:szCs w:val="28"/>
        </w:rPr>
        <w:t>ῶ</w:t>
      </w:r>
      <w:r w:rsidRPr="005A4A83">
        <w:rPr>
          <w:rFonts w:ascii="Palatino Linotype" w:hAnsi="Palatino Linotype"/>
          <w:sz w:val="28"/>
          <w:szCs w:val="28"/>
        </w:rPr>
        <w:t xml:space="preserve">ς </w:t>
      </w:r>
      <w:r>
        <w:rPr>
          <w:rFonts w:ascii="Palatino Linotype" w:hAnsi="Palatino Linotype"/>
          <w:sz w:val="28"/>
          <w:szCs w:val="28"/>
        </w:rPr>
        <w:t>ἐ</w:t>
      </w:r>
      <w:r w:rsidRPr="005A4A83">
        <w:rPr>
          <w:rFonts w:ascii="Palatino Linotype" w:hAnsi="Palatino Linotype"/>
          <w:sz w:val="28"/>
          <w:szCs w:val="28"/>
        </w:rPr>
        <w:t>ξοπλισμένοι στ</w:t>
      </w:r>
      <w:r>
        <w:rPr>
          <w:rFonts w:ascii="Palatino Linotype" w:hAnsi="Palatino Linotype"/>
          <w:sz w:val="28"/>
          <w:szCs w:val="28"/>
        </w:rPr>
        <w:t>ό</w:t>
      </w:r>
      <w:r w:rsidRPr="005A4A83">
        <w:rPr>
          <w:rFonts w:ascii="Palatino Linotype" w:hAnsi="Palatino Linotype"/>
          <w:sz w:val="28"/>
          <w:szCs w:val="28"/>
        </w:rPr>
        <w:t xml:space="preserve">ν </w:t>
      </w:r>
      <w:r>
        <w:rPr>
          <w:rFonts w:ascii="Palatino Linotype" w:hAnsi="Palatino Linotype"/>
          <w:sz w:val="28"/>
          <w:szCs w:val="28"/>
        </w:rPr>
        <w:t>ἀ</w:t>
      </w:r>
      <w:r w:rsidRPr="005A4A83">
        <w:rPr>
          <w:rFonts w:ascii="Palatino Linotype" w:hAnsi="Palatino Linotype"/>
          <w:sz w:val="28"/>
          <w:szCs w:val="28"/>
        </w:rPr>
        <w:t xml:space="preserve">ντιρρητικό </w:t>
      </w:r>
      <w:r w:rsidRPr="005A4A83">
        <w:rPr>
          <w:rFonts w:ascii="Palatino Linotype" w:hAnsi="Palatino Linotype"/>
          <w:sz w:val="28"/>
          <w:szCs w:val="28"/>
        </w:rPr>
        <w:lastRenderedPageBreak/>
        <w:t>διάλογο πο</w:t>
      </w:r>
      <w:r>
        <w:rPr>
          <w:rFonts w:ascii="Palatino Linotype" w:hAnsi="Palatino Linotype"/>
          <w:sz w:val="28"/>
          <w:szCs w:val="28"/>
        </w:rPr>
        <w:t>ύ</w:t>
      </w:r>
      <w:r w:rsidRPr="005A4A83">
        <w:rPr>
          <w:rFonts w:ascii="Palatino Linotype" w:hAnsi="Palatino Linotype"/>
          <w:sz w:val="28"/>
          <w:szCs w:val="28"/>
        </w:rPr>
        <w:t xml:space="preserve"> ε</w:t>
      </w:r>
      <w:r>
        <w:rPr>
          <w:rFonts w:ascii="Palatino Linotype" w:hAnsi="Palatino Linotype"/>
          <w:sz w:val="28"/>
          <w:szCs w:val="28"/>
        </w:rPr>
        <w:t>ἶ</w:t>
      </w:r>
      <w:r w:rsidRPr="005A4A83">
        <w:rPr>
          <w:rFonts w:ascii="Palatino Linotype" w:hAnsi="Palatino Linotype"/>
          <w:sz w:val="28"/>
          <w:szCs w:val="28"/>
        </w:rPr>
        <w:t xml:space="preserve">χαν </w:t>
      </w:r>
      <w:r>
        <w:rPr>
          <w:rFonts w:ascii="Palatino Linotype" w:hAnsi="Palatino Linotype"/>
          <w:sz w:val="28"/>
          <w:szCs w:val="28"/>
        </w:rPr>
        <w:t>ἐ</w:t>
      </w:r>
      <w:r w:rsidRPr="005A4A83">
        <w:rPr>
          <w:rFonts w:ascii="Palatino Linotype" w:hAnsi="Palatino Linotype"/>
          <w:sz w:val="28"/>
          <w:szCs w:val="28"/>
        </w:rPr>
        <w:t>δ</w:t>
      </w:r>
      <w:r>
        <w:rPr>
          <w:rFonts w:ascii="Palatino Linotype" w:hAnsi="Palatino Linotype"/>
          <w:sz w:val="28"/>
          <w:szCs w:val="28"/>
        </w:rPr>
        <w:t>ῶ</w:t>
      </w:r>
      <w:r w:rsidRPr="005A4A83">
        <w:rPr>
          <w:rFonts w:ascii="Palatino Linotype" w:hAnsi="Palatino Linotype"/>
          <w:sz w:val="28"/>
          <w:szCs w:val="28"/>
        </w:rPr>
        <w:t xml:space="preserve"> </w:t>
      </w:r>
      <w:r>
        <w:rPr>
          <w:rFonts w:ascii="Palatino Linotype" w:hAnsi="Palatino Linotype"/>
          <w:sz w:val="28"/>
          <w:szCs w:val="28"/>
        </w:rPr>
        <w:t xml:space="preserve">καί </w:t>
      </w:r>
      <w:r w:rsidRPr="005A4A83">
        <w:rPr>
          <w:rFonts w:ascii="Palatino Linotype" w:hAnsi="Palatino Linotype"/>
          <w:sz w:val="28"/>
          <w:szCs w:val="28"/>
        </w:rPr>
        <w:t>δύο α</w:t>
      </w:r>
      <w:r>
        <w:rPr>
          <w:rFonts w:ascii="Palatino Linotype" w:hAnsi="Palatino Linotype"/>
          <w:sz w:val="28"/>
          <w:szCs w:val="28"/>
        </w:rPr>
        <w:t>ἰῶ</w:t>
      </w:r>
      <w:r w:rsidRPr="005A4A83">
        <w:rPr>
          <w:rFonts w:ascii="Palatino Linotype" w:hAnsi="Palatino Linotype"/>
          <w:sz w:val="28"/>
          <w:szCs w:val="28"/>
        </w:rPr>
        <w:t>νες μ</w:t>
      </w:r>
      <w:r>
        <w:rPr>
          <w:rFonts w:ascii="Palatino Linotype" w:hAnsi="Palatino Linotype"/>
          <w:sz w:val="28"/>
          <w:szCs w:val="28"/>
        </w:rPr>
        <w:t>έ</w:t>
      </w:r>
      <w:r w:rsidRPr="005A4A83">
        <w:rPr>
          <w:rFonts w:ascii="Palatino Linotype" w:hAnsi="Palatino Linotype"/>
          <w:sz w:val="28"/>
          <w:szCs w:val="28"/>
        </w:rPr>
        <w:t xml:space="preserve"> το</w:t>
      </w:r>
      <w:r>
        <w:rPr>
          <w:rFonts w:ascii="Palatino Linotype" w:hAnsi="Palatino Linotype"/>
          <w:sz w:val="28"/>
          <w:szCs w:val="28"/>
        </w:rPr>
        <w:t>ύ</w:t>
      </w:r>
      <w:r w:rsidRPr="005A4A83">
        <w:rPr>
          <w:rFonts w:ascii="Palatino Linotype" w:hAnsi="Palatino Linotype"/>
          <w:sz w:val="28"/>
          <w:szCs w:val="28"/>
        </w:rPr>
        <w:t>ς Λατίνους σχετικά μ</w:t>
      </w:r>
      <w:r>
        <w:rPr>
          <w:rFonts w:ascii="Palatino Linotype" w:hAnsi="Palatino Linotype"/>
          <w:sz w:val="28"/>
          <w:szCs w:val="28"/>
        </w:rPr>
        <w:t>έ</w:t>
      </w:r>
      <w:r w:rsidRPr="005A4A83">
        <w:rPr>
          <w:rFonts w:ascii="Palatino Linotype" w:hAnsi="Palatino Linotype"/>
          <w:sz w:val="28"/>
          <w:szCs w:val="28"/>
        </w:rPr>
        <w:t xml:space="preserve"> τ</w:t>
      </w:r>
      <w:r>
        <w:rPr>
          <w:rFonts w:ascii="Palatino Linotype" w:hAnsi="Palatino Linotype"/>
          <w:sz w:val="28"/>
          <w:szCs w:val="28"/>
        </w:rPr>
        <w:t>ό</w:t>
      </w:r>
      <w:r w:rsidRPr="005A4A83">
        <w:rPr>
          <w:rFonts w:ascii="Palatino Linotype" w:hAnsi="Palatino Linotype"/>
          <w:sz w:val="28"/>
          <w:szCs w:val="28"/>
        </w:rPr>
        <w:t xml:space="preserve"> θέμα </w:t>
      </w:r>
      <w:r>
        <w:rPr>
          <w:rFonts w:ascii="Palatino Linotype" w:hAnsi="Palatino Linotype"/>
          <w:sz w:val="28"/>
          <w:szCs w:val="28"/>
        </w:rPr>
        <w:t>τῆ</w:t>
      </w:r>
      <w:r w:rsidRPr="005A4A83">
        <w:rPr>
          <w:rFonts w:ascii="Palatino Linotype" w:hAnsi="Palatino Linotype"/>
          <w:sz w:val="28"/>
          <w:szCs w:val="28"/>
        </w:rPr>
        <w:t xml:space="preserve">ς </w:t>
      </w:r>
      <w:r>
        <w:rPr>
          <w:rFonts w:ascii="Palatino Linotype" w:hAnsi="Palatino Linotype"/>
          <w:sz w:val="28"/>
          <w:szCs w:val="28"/>
        </w:rPr>
        <w:t>ἐ</w:t>
      </w:r>
      <w:r w:rsidRPr="005A4A83">
        <w:rPr>
          <w:rFonts w:ascii="Palatino Linotype" w:hAnsi="Palatino Linotype"/>
          <w:sz w:val="28"/>
          <w:szCs w:val="28"/>
        </w:rPr>
        <w:t>κπορεύσεως το</w:t>
      </w:r>
      <w:r>
        <w:rPr>
          <w:rFonts w:ascii="Palatino Linotype" w:hAnsi="Palatino Linotype"/>
          <w:sz w:val="28"/>
          <w:szCs w:val="28"/>
        </w:rPr>
        <w:t>ῦ</w:t>
      </w:r>
      <w:r w:rsidRPr="005A4A83">
        <w:rPr>
          <w:rFonts w:ascii="Palatino Linotype" w:hAnsi="Palatino Linotype"/>
          <w:sz w:val="28"/>
          <w:szCs w:val="28"/>
        </w:rPr>
        <w:t xml:space="preserve"> </w:t>
      </w:r>
      <w:r>
        <w:rPr>
          <w:rFonts w:ascii="Palatino Linotype" w:hAnsi="Palatino Linotype"/>
          <w:sz w:val="28"/>
          <w:szCs w:val="28"/>
        </w:rPr>
        <w:t>Ἁ</w:t>
      </w:r>
      <w:r w:rsidRPr="005A4A83">
        <w:rPr>
          <w:rFonts w:ascii="Palatino Linotype" w:hAnsi="Palatino Linotype"/>
          <w:sz w:val="28"/>
          <w:szCs w:val="28"/>
        </w:rPr>
        <w:t>γ. Πνεύματος.</w:t>
      </w:r>
    </w:p>
    <w:p w:rsidR="00E43E3E" w:rsidRDefault="000F1D4F" w:rsidP="00F73728">
      <w:pPr>
        <w:ind w:firstLine="720"/>
        <w:jc w:val="both"/>
        <w:rPr>
          <w:rFonts w:ascii="Palatino Linotype" w:hAnsi="Palatino Linotype"/>
          <w:sz w:val="28"/>
          <w:szCs w:val="28"/>
        </w:rPr>
      </w:pPr>
      <w:r>
        <w:rPr>
          <w:rFonts w:ascii="Palatino Linotype" w:hAnsi="Palatino Linotype"/>
          <w:sz w:val="28"/>
          <w:szCs w:val="28"/>
        </w:rPr>
        <w:t xml:space="preserve">Ἐξάλλου ὁ καναδός καθηγητής καί ἐρευνητής τῶν </w:t>
      </w:r>
      <w:r w:rsidRPr="0075202C">
        <w:rPr>
          <w:rFonts w:ascii="Palatino Linotype" w:hAnsi="Palatino Linotype"/>
          <w:i/>
          <w:sz w:val="28"/>
          <w:szCs w:val="28"/>
        </w:rPr>
        <w:t>150 Κεφαλαίων</w:t>
      </w:r>
      <w:r>
        <w:rPr>
          <w:rFonts w:ascii="Palatino Linotype" w:hAnsi="Palatino Linotype"/>
          <w:sz w:val="28"/>
          <w:szCs w:val="28"/>
        </w:rPr>
        <w:t xml:space="preserve"> τοῦ Παλαμᾶ </w:t>
      </w:r>
      <w:r>
        <w:rPr>
          <w:rFonts w:ascii="Palatino Linotype" w:hAnsi="Palatino Linotype"/>
          <w:sz w:val="28"/>
          <w:szCs w:val="28"/>
          <w:lang w:val="en-US"/>
        </w:rPr>
        <w:t>R</w:t>
      </w:r>
      <w:r w:rsidRPr="0075202C">
        <w:rPr>
          <w:rFonts w:ascii="Palatino Linotype" w:hAnsi="Palatino Linotype"/>
          <w:sz w:val="28"/>
          <w:szCs w:val="28"/>
        </w:rPr>
        <w:t xml:space="preserve">. </w:t>
      </w:r>
      <w:r>
        <w:rPr>
          <w:rFonts w:ascii="Palatino Linotype" w:hAnsi="Palatino Linotype"/>
          <w:sz w:val="28"/>
          <w:szCs w:val="28"/>
          <w:lang w:val="en-US"/>
        </w:rPr>
        <w:t>E</w:t>
      </w:r>
      <w:r w:rsidRPr="0075202C">
        <w:rPr>
          <w:rFonts w:ascii="Palatino Linotype" w:hAnsi="Palatino Linotype"/>
          <w:sz w:val="28"/>
          <w:szCs w:val="28"/>
        </w:rPr>
        <w:t xml:space="preserve">. </w:t>
      </w:r>
      <w:r>
        <w:rPr>
          <w:rFonts w:ascii="Palatino Linotype" w:hAnsi="Palatino Linotype"/>
          <w:sz w:val="28"/>
          <w:szCs w:val="28"/>
          <w:lang w:val="en-US"/>
        </w:rPr>
        <w:t>Sinkewicz</w:t>
      </w:r>
      <w:r>
        <w:rPr>
          <w:rFonts w:ascii="Palatino Linotype" w:hAnsi="Palatino Linotype"/>
          <w:sz w:val="28"/>
          <w:szCs w:val="28"/>
        </w:rPr>
        <w:t xml:space="preserve"> σέ παλαιότερες μελέτες του ἀπορρίπτει οἱαδήποτε σχέση ἐξάρτησης τοῦ Παλαμᾶ ἀπό τόν Αὐγουστίνο</w:t>
      </w:r>
      <w:r>
        <w:rPr>
          <w:rStyle w:val="a4"/>
          <w:rFonts w:ascii="Palatino Linotype" w:hAnsi="Palatino Linotype"/>
          <w:sz w:val="28"/>
          <w:szCs w:val="28"/>
        </w:rPr>
        <w:footnoteReference w:id="36"/>
      </w:r>
      <w:r>
        <w:rPr>
          <w:rFonts w:ascii="Palatino Linotype" w:hAnsi="Palatino Linotype"/>
          <w:sz w:val="28"/>
          <w:szCs w:val="28"/>
        </w:rPr>
        <w:t>,</w:t>
      </w:r>
      <w:r w:rsidRPr="0075202C">
        <w:rPr>
          <w:rFonts w:ascii="Palatino Linotype" w:hAnsi="Palatino Linotype"/>
          <w:sz w:val="28"/>
          <w:szCs w:val="28"/>
        </w:rPr>
        <w:t xml:space="preserve"> </w:t>
      </w:r>
      <w:r w:rsidR="00B75E61">
        <w:rPr>
          <w:rFonts w:ascii="Palatino Linotype" w:hAnsi="Palatino Linotype"/>
          <w:sz w:val="28"/>
          <w:szCs w:val="28"/>
        </w:rPr>
        <w:t>ἀ</w:t>
      </w:r>
      <w:r>
        <w:rPr>
          <w:rFonts w:ascii="Palatino Linotype" w:hAnsi="Palatino Linotype"/>
          <w:sz w:val="28"/>
          <w:szCs w:val="28"/>
        </w:rPr>
        <w:t>κολουθούμενος στ</w:t>
      </w:r>
      <w:r w:rsidR="00B75E61">
        <w:rPr>
          <w:rFonts w:ascii="Palatino Linotype" w:hAnsi="Palatino Linotype"/>
          <w:sz w:val="28"/>
          <w:szCs w:val="28"/>
        </w:rPr>
        <w:t>ό</w:t>
      </w:r>
      <w:r>
        <w:rPr>
          <w:rFonts w:ascii="Palatino Linotype" w:hAnsi="Palatino Linotype"/>
          <w:sz w:val="28"/>
          <w:szCs w:val="28"/>
        </w:rPr>
        <w:t xml:space="preserve"> σημε</w:t>
      </w:r>
      <w:r w:rsidR="00B75E61">
        <w:rPr>
          <w:rFonts w:ascii="Palatino Linotype" w:hAnsi="Palatino Linotype"/>
          <w:sz w:val="28"/>
          <w:szCs w:val="28"/>
        </w:rPr>
        <w:t>ῖ</w:t>
      </w:r>
      <w:r>
        <w:rPr>
          <w:rFonts w:ascii="Palatino Linotype" w:hAnsi="Palatino Linotype"/>
          <w:sz w:val="28"/>
          <w:szCs w:val="28"/>
        </w:rPr>
        <w:t>ο α</w:t>
      </w:r>
      <w:r w:rsidR="00B75E61">
        <w:rPr>
          <w:rFonts w:ascii="Palatino Linotype" w:hAnsi="Palatino Linotype"/>
          <w:sz w:val="28"/>
          <w:szCs w:val="28"/>
        </w:rPr>
        <w:t>ὐ</w:t>
      </w:r>
      <w:r>
        <w:rPr>
          <w:rFonts w:ascii="Palatino Linotype" w:hAnsi="Palatino Linotype"/>
          <w:sz w:val="28"/>
          <w:szCs w:val="28"/>
        </w:rPr>
        <w:t xml:space="preserve">τό πιστά </w:t>
      </w:r>
      <w:r w:rsidR="00B75E61">
        <w:rPr>
          <w:rFonts w:ascii="Palatino Linotype" w:hAnsi="Palatino Linotype"/>
          <w:sz w:val="28"/>
          <w:szCs w:val="28"/>
        </w:rPr>
        <w:t>ἀ</w:t>
      </w:r>
      <w:r>
        <w:rPr>
          <w:rFonts w:ascii="Palatino Linotype" w:hAnsi="Palatino Linotype"/>
          <w:sz w:val="28"/>
          <w:szCs w:val="28"/>
        </w:rPr>
        <w:t>πό τ</w:t>
      </w:r>
      <w:r w:rsidR="00B75E61">
        <w:rPr>
          <w:rFonts w:ascii="Palatino Linotype" w:hAnsi="Palatino Linotype"/>
          <w:sz w:val="28"/>
          <w:szCs w:val="28"/>
        </w:rPr>
        <w:t>ό</w:t>
      </w:r>
      <w:r>
        <w:rPr>
          <w:rFonts w:ascii="Palatino Linotype" w:hAnsi="Palatino Linotype"/>
          <w:sz w:val="28"/>
          <w:szCs w:val="28"/>
        </w:rPr>
        <w:t xml:space="preserve"> δομινικανό </w:t>
      </w:r>
      <w:r w:rsidR="00B75E61">
        <w:rPr>
          <w:rFonts w:ascii="Palatino Linotype" w:hAnsi="Palatino Linotype"/>
          <w:sz w:val="28"/>
          <w:szCs w:val="28"/>
        </w:rPr>
        <w:t>ἐ</w:t>
      </w:r>
      <w:r>
        <w:rPr>
          <w:rFonts w:ascii="Palatino Linotype" w:hAnsi="Palatino Linotype"/>
          <w:sz w:val="28"/>
          <w:szCs w:val="28"/>
        </w:rPr>
        <w:t xml:space="preserve">ρευνητή </w:t>
      </w:r>
      <w:r w:rsidR="00B75E61">
        <w:rPr>
          <w:rFonts w:ascii="Palatino Linotype" w:hAnsi="Palatino Linotype"/>
          <w:sz w:val="28"/>
          <w:szCs w:val="28"/>
        </w:rPr>
        <w:t>τῆ</w:t>
      </w:r>
      <w:r>
        <w:rPr>
          <w:rFonts w:ascii="Palatino Linotype" w:hAnsi="Palatino Linotype"/>
          <w:sz w:val="28"/>
          <w:szCs w:val="28"/>
        </w:rPr>
        <w:t>ς Πνευματολογίας το</w:t>
      </w:r>
      <w:r w:rsidR="00B75E61">
        <w:rPr>
          <w:rFonts w:ascii="Palatino Linotype" w:hAnsi="Palatino Linotype"/>
          <w:sz w:val="28"/>
          <w:szCs w:val="28"/>
        </w:rPr>
        <w:t>ῦ</w:t>
      </w:r>
      <w:r>
        <w:rPr>
          <w:rFonts w:ascii="Palatino Linotype" w:hAnsi="Palatino Linotype"/>
          <w:sz w:val="28"/>
          <w:szCs w:val="28"/>
        </w:rPr>
        <w:t xml:space="preserve"> Παλαμ</w:t>
      </w:r>
      <w:r w:rsidR="00B75E61">
        <w:rPr>
          <w:rFonts w:ascii="Palatino Linotype" w:hAnsi="Palatino Linotype"/>
          <w:sz w:val="28"/>
          <w:szCs w:val="28"/>
        </w:rPr>
        <w:t>ᾶ</w:t>
      </w:r>
      <w:r>
        <w:rPr>
          <w:rFonts w:ascii="Palatino Linotype" w:hAnsi="Palatino Linotype"/>
          <w:sz w:val="28"/>
          <w:szCs w:val="28"/>
        </w:rPr>
        <w:t xml:space="preserve"> </w:t>
      </w:r>
      <w:r>
        <w:rPr>
          <w:rFonts w:ascii="Palatino Linotype" w:hAnsi="Palatino Linotype"/>
          <w:sz w:val="28"/>
          <w:szCs w:val="28"/>
          <w:lang w:val="en-US"/>
        </w:rPr>
        <w:t>J</w:t>
      </w:r>
      <w:r w:rsidRPr="004F7DC1">
        <w:rPr>
          <w:rFonts w:ascii="Palatino Linotype" w:hAnsi="Palatino Linotype"/>
          <w:sz w:val="28"/>
          <w:szCs w:val="28"/>
        </w:rPr>
        <w:t xml:space="preserve">. </w:t>
      </w:r>
      <w:r>
        <w:rPr>
          <w:rFonts w:ascii="Palatino Linotype" w:hAnsi="Palatino Linotype"/>
          <w:sz w:val="28"/>
          <w:szCs w:val="28"/>
          <w:lang w:val="en-US"/>
        </w:rPr>
        <w:t>Lison</w:t>
      </w:r>
      <w:r>
        <w:rPr>
          <w:rStyle w:val="a4"/>
          <w:rFonts w:ascii="Palatino Linotype" w:hAnsi="Palatino Linotype"/>
          <w:sz w:val="28"/>
          <w:szCs w:val="28"/>
          <w:lang w:val="en-US"/>
        </w:rPr>
        <w:footnoteReference w:id="37"/>
      </w:r>
      <w:r w:rsidRPr="004F7DC1">
        <w:rPr>
          <w:rFonts w:ascii="Palatino Linotype" w:hAnsi="Palatino Linotype"/>
          <w:sz w:val="28"/>
          <w:szCs w:val="28"/>
        </w:rPr>
        <w:t xml:space="preserve">. </w:t>
      </w:r>
      <w:r>
        <w:rPr>
          <w:rFonts w:ascii="Palatino Linotype" w:hAnsi="Palatino Linotype"/>
          <w:sz w:val="28"/>
          <w:szCs w:val="28"/>
        </w:rPr>
        <w:t xml:space="preserve">Διατύπωσε μάλιστα </w:t>
      </w:r>
      <w:r w:rsidR="00E43E3E">
        <w:rPr>
          <w:rFonts w:ascii="Palatino Linotype" w:hAnsi="Palatino Linotype"/>
          <w:sz w:val="28"/>
          <w:szCs w:val="28"/>
        </w:rPr>
        <w:t>τήν ἄποψη ὅτι ὁ Παλαμᾶς στή διαμόρφωση τῆς ψυχολογικῆς τριάδας «νοῦς – λόγος – ἔρως» πού χρησιμοποιεῖ εἶναι ἐξαρτημένος ἀπό τό διδάσκαλό του Θεόληπτο Φιλαδελφείας</w:t>
      </w:r>
      <w:r w:rsidR="00E43E3E">
        <w:rPr>
          <w:rStyle w:val="a4"/>
          <w:rFonts w:ascii="Palatino Linotype" w:hAnsi="Palatino Linotype"/>
          <w:sz w:val="28"/>
          <w:szCs w:val="28"/>
        </w:rPr>
        <w:footnoteReference w:id="38"/>
      </w:r>
      <w:r w:rsidR="00E43E3E">
        <w:rPr>
          <w:rFonts w:ascii="Palatino Linotype" w:hAnsi="Palatino Linotype"/>
          <w:sz w:val="28"/>
          <w:szCs w:val="28"/>
        </w:rPr>
        <w:t xml:space="preserve">. </w:t>
      </w:r>
    </w:p>
    <w:p w:rsidR="00E43E3E" w:rsidRPr="00EA409A" w:rsidRDefault="00E43E3E" w:rsidP="00F73728">
      <w:pPr>
        <w:ind w:firstLine="720"/>
        <w:jc w:val="both"/>
        <w:rPr>
          <w:rFonts w:ascii="Palatino Linotype" w:hAnsi="Palatino Linotype"/>
          <w:sz w:val="28"/>
          <w:szCs w:val="28"/>
        </w:rPr>
      </w:pPr>
      <w:r>
        <w:rPr>
          <w:rFonts w:ascii="Palatino Linotype" w:hAnsi="Palatino Linotype"/>
          <w:sz w:val="28"/>
          <w:szCs w:val="28"/>
        </w:rPr>
        <w:t>Εἶναι γεγονός ὅτι στό Θεόληπτο Φιλαδελφείας  ἀπαντᾶ πράγματι μιά παρόμοια ψυχολογική τριάδα μέ αὐτήν τοῦ Παλαμᾶ, ἀλλά ἡ ψυχολογική αὐτή τριάδα στό Θεόληπτο χρησιμοποιεῖται ἀποκλειστικά καί μόνο σέ συνάρτηση μέ τή νηπτική διδασκαλία του καί δέν σχετίζεται καθόλου μέ τήν Τριαδολογία του</w:t>
      </w:r>
      <w:r>
        <w:rPr>
          <w:rStyle w:val="a4"/>
          <w:rFonts w:ascii="Palatino Linotype" w:hAnsi="Palatino Linotype"/>
          <w:sz w:val="28"/>
          <w:szCs w:val="28"/>
        </w:rPr>
        <w:footnoteReference w:id="39"/>
      </w:r>
      <w:r>
        <w:rPr>
          <w:rFonts w:ascii="Palatino Linotype" w:hAnsi="Palatino Linotype"/>
          <w:sz w:val="28"/>
          <w:szCs w:val="28"/>
        </w:rPr>
        <w:t>, όπως συμβαίνει στόν ἱερό Αὐγουστίνο καί τό Γρηγόριο Παλαμᾶ. Κατά συνέπεια δέν μπορεῖ ἡ ψυχολογική αὐτή τριάδα τοῦ Θεολήπτου Φιλαδελφείας μέ τήν καθαρά ἀνθρωπολογική σημασία της νά ἀποτελεῖ πηγή τῆς ψυχολογικῆς τριάδας τοῦ Παλαμᾶ πού χρησιμοποιεῖται στήν Τριαδολογία του καί ἔχει καθαρά τριαδολογική σημασία. Ἄλλωστε, ὅπως τονίσαμε ἤδη, ὁ Παλαμᾶς σέ πλεῖστα σημεῖα τοῦ ἔργου του εἶναι σχεδόν mot à mot ἐξαρτημένος ἀπό τό</w:t>
      </w:r>
      <w:r w:rsidRPr="00EA409A">
        <w:rPr>
          <w:rFonts w:ascii="Palatino Linotype" w:hAnsi="Palatino Linotype"/>
          <w:sz w:val="28"/>
          <w:szCs w:val="28"/>
        </w:rPr>
        <w:t xml:space="preserve"> </w:t>
      </w:r>
      <w:r w:rsidRPr="002A1B69">
        <w:rPr>
          <w:rFonts w:ascii="Palatino Linotype" w:hAnsi="Palatino Linotype"/>
          <w:i/>
          <w:sz w:val="28"/>
          <w:szCs w:val="28"/>
          <w:lang w:val="de-DE"/>
        </w:rPr>
        <w:t>De</w:t>
      </w:r>
      <w:r w:rsidRPr="002A1B69">
        <w:rPr>
          <w:rFonts w:ascii="Palatino Linotype" w:hAnsi="Palatino Linotype"/>
          <w:i/>
          <w:sz w:val="28"/>
          <w:szCs w:val="28"/>
        </w:rPr>
        <w:t xml:space="preserve"> </w:t>
      </w:r>
      <w:r w:rsidRPr="002A1B69">
        <w:rPr>
          <w:rFonts w:ascii="Palatino Linotype" w:hAnsi="Palatino Linotype"/>
          <w:i/>
          <w:sz w:val="28"/>
          <w:szCs w:val="28"/>
          <w:lang w:val="de-DE"/>
        </w:rPr>
        <w:t>Trinitate</w:t>
      </w:r>
      <w:r>
        <w:rPr>
          <w:rFonts w:ascii="Palatino Linotype" w:hAnsi="Palatino Linotype"/>
          <w:sz w:val="28"/>
          <w:szCs w:val="28"/>
        </w:rPr>
        <w:t xml:space="preserve"> τοῦ ἱεροῦ Αὐγουστίνου</w:t>
      </w:r>
      <w:r w:rsidRPr="00EA409A">
        <w:rPr>
          <w:rFonts w:ascii="Palatino Linotype" w:hAnsi="Palatino Linotype"/>
          <w:sz w:val="28"/>
          <w:szCs w:val="28"/>
        </w:rPr>
        <w:t xml:space="preserve"> </w:t>
      </w:r>
      <w:r>
        <w:rPr>
          <w:rFonts w:ascii="Palatino Linotype" w:hAnsi="Palatino Linotype"/>
          <w:sz w:val="28"/>
          <w:szCs w:val="28"/>
        </w:rPr>
        <w:t xml:space="preserve">καί ὡς ἐκ τούτου δέν ὑπάρχει </w:t>
      </w:r>
      <w:r>
        <w:rPr>
          <w:rFonts w:ascii="Palatino Linotype" w:hAnsi="Palatino Linotype"/>
          <w:sz w:val="28"/>
          <w:szCs w:val="28"/>
        </w:rPr>
        <w:lastRenderedPageBreak/>
        <w:t>λόγος νά ἀναζητεῖ κανείς ἀλλοῦ τήν πηγή προελεύσεως τῆς  ἀνωτέρω ψυχολογικῆς του τριάδας.</w:t>
      </w:r>
    </w:p>
    <w:p w:rsidR="00E43E3E" w:rsidRPr="006079E6" w:rsidRDefault="00E43E3E" w:rsidP="00F73728">
      <w:pPr>
        <w:ind w:firstLine="720"/>
        <w:jc w:val="both"/>
        <w:rPr>
          <w:rFonts w:ascii="Palatino Linotype" w:hAnsi="Palatino Linotype"/>
          <w:sz w:val="28"/>
          <w:szCs w:val="28"/>
        </w:rPr>
      </w:pPr>
      <w:r>
        <w:rPr>
          <w:rFonts w:ascii="Palatino Linotype" w:hAnsi="Palatino Linotype"/>
          <w:sz w:val="28"/>
          <w:szCs w:val="28"/>
        </w:rPr>
        <w:t xml:space="preserve">Γι’ αὐτό ἀκριβῶς ὄχι μόνο Ἕλληνες, ἀλλά καί ξένοι μελετητές τῆς παλαμικῆς θεολογίας στή συντριπτική πλειοψηφία τους, θεωροῦν ἐν προκειμένω ἀναμφίβολη τήν ἐξάρτηση τοῦ Παλαμᾶ ἀπό τή μετάφραση τοῦ Πλανούδη στό </w:t>
      </w:r>
      <w:r w:rsidRPr="002A1B69">
        <w:rPr>
          <w:rFonts w:ascii="Palatino Linotype" w:hAnsi="Palatino Linotype"/>
          <w:i/>
          <w:sz w:val="28"/>
          <w:szCs w:val="28"/>
          <w:lang w:val="de-DE"/>
        </w:rPr>
        <w:t>De</w:t>
      </w:r>
      <w:r w:rsidRPr="002A1B69">
        <w:rPr>
          <w:rFonts w:ascii="Palatino Linotype" w:hAnsi="Palatino Linotype"/>
          <w:i/>
          <w:sz w:val="28"/>
          <w:szCs w:val="28"/>
        </w:rPr>
        <w:t xml:space="preserve"> </w:t>
      </w:r>
      <w:r w:rsidRPr="002A1B69">
        <w:rPr>
          <w:rFonts w:ascii="Palatino Linotype" w:hAnsi="Palatino Linotype"/>
          <w:i/>
          <w:sz w:val="28"/>
          <w:szCs w:val="28"/>
          <w:lang w:val="de-DE"/>
        </w:rPr>
        <w:t>Trinitate</w:t>
      </w:r>
      <w:r>
        <w:rPr>
          <w:rFonts w:ascii="Palatino Linotype" w:hAnsi="Palatino Linotype"/>
          <w:sz w:val="28"/>
          <w:szCs w:val="28"/>
        </w:rPr>
        <w:t xml:space="preserve"> τοῦ ἱεροῦ Αὐγουστίνου</w:t>
      </w:r>
      <w:r>
        <w:rPr>
          <w:rStyle w:val="a4"/>
          <w:rFonts w:ascii="Palatino Linotype" w:hAnsi="Palatino Linotype"/>
          <w:sz w:val="28"/>
          <w:szCs w:val="28"/>
        </w:rPr>
        <w:footnoteReference w:id="40"/>
      </w:r>
      <w:r>
        <w:rPr>
          <w:rFonts w:ascii="Palatino Linotype" w:hAnsi="Palatino Linotype"/>
          <w:sz w:val="28"/>
          <w:szCs w:val="28"/>
        </w:rPr>
        <w:t>.</w:t>
      </w:r>
      <w:r w:rsidRPr="006079E6">
        <w:rPr>
          <w:rFonts w:ascii="Palatino Linotype" w:hAnsi="Palatino Linotype"/>
          <w:sz w:val="28"/>
          <w:szCs w:val="28"/>
        </w:rPr>
        <w:t xml:space="preserve"> </w:t>
      </w:r>
      <w:r>
        <w:rPr>
          <w:rFonts w:ascii="Palatino Linotype" w:hAnsi="Palatino Linotype"/>
          <w:sz w:val="28"/>
          <w:szCs w:val="28"/>
        </w:rPr>
        <w:t>Ἀ</w:t>
      </w:r>
      <w:r w:rsidRPr="006079E6">
        <w:rPr>
          <w:rFonts w:ascii="Palatino Linotype" w:hAnsi="Palatino Linotype"/>
          <w:sz w:val="28"/>
          <w:szCs w:val="28"/>
        </w:rPr>
        <w:t>κόμη κα</w:t>
      </w:r>
      <w:r>
        <w:rPr>
          <w:rFonts w:ascii="Palatino Linotype" w:hAnsi="Palatino Linotype"/>
          <w:sz w:val="28"/>
          <w:szCs w:val="28"/>
        </w:rPr>
        <w:t>ί</w:t>
      </w:r>
      <w:r w:rsidRPr="006079E6">
        <w:rPr>
          <w:rFonts w:ascii="Palatino Linotype" w:hAnsi="Palatino Linotype"/>
          <w:sz w:val="28"/>
          <w:szCs w:val="28"/>
        </w:rPr>
        <w:t xml:space="preserve"> </w:t>
      </w:r>
      <w:r>
        <w:rPr>
          <w:rFonts w:ascii="Palatino Linotype" w:hAnsi="Palatino Linotype"/>
          <w:sz w:val="28"/>
          <w:szCs w:val="28"/>
        </w:rPr>
        <w:t>ὁ</w:t>
      </w:r>
      <w:r w:rsidRPr="006079E6">
        <w:rPr>
          <w:rFonts w:ascii="Palatino Linotype" w:hAnsi="Palatino Linotype"/>
          <w:sz w:val="28"/>
          <w:szCs w:val="28"/>
        </w:rPr>
        <w:t xml:space="preserve"> </w:t>
      </w:r>
      <w:r>
        <w:rPr>
          <w:rFonts w:ascii="Palatino Linotype" w:hAnsi="Palatino Linotype"/>
          <w:sz w:val="28"/>
          <w:szCs w:val="28"/>
        </w:rPr>
        <w:t>ἴ</w:t>
      </w:r>
      <w:r w:rsidRPr="006079E6">
        <w:rPr>
          <w:rFonts w:ascii="Palatino Linotype" w:hAnsi="Palatino Linotype"/>
          <w:sz w:val="28"/>
          <w:szCs w:val="28"/>
        </w:rPr>
        <w:t xml:space="preserve">διος </w:t>
      </w:r>
      <w:r>
        <w:rPr>
          <w:rFonts w:ascii="Palatino Linotype" w:hAnsi="Palatino Linotype"/>
          <w:sz w:val="28"/>
          <w:szCs w:val="28"/>
        </w:rPr>
        <w:t>ὁ</w:t>
      </w:r>
      <w:r w:rsidRPr="006079E6">
        <w:rPr>
          <w:rFonts w:ascii="Palatino Linotype" w:hAnsi="Palatino Linotype"/>
          <w:sz w:val="28"/>
          <w:szCs w:val="28"/>
        </w:rPr>
        <w:t xml:space="preserve"> </w:t>
      </w:r>
      <w:r w:rsidRPr="006079E6">
        <w:rPr>
          <w:rFonts w:ascii="Palatino Linotype" w:hAnsi="Palatino Linotype"/>
          <w:sz w:val="28"/>
          <w:szCs w:val="28"/>
          <w:lang w:val="en-US"/>
        </w:rPr>
        <w:t>Sinkewicz</w:t>
      </w:r>
      <w:r>
        <w:rPr>
          <w:rFonts w:ascii="Palatino Linotype" w:hAnsi="Palatino Linotype"/>
          <w:sz w:val="28"/>
          <w:szCs w:val="28"/>
        </w:rPr>
        <w:t>,</w:t>
      </w:r>
      <w:r w:rsidRPr="006079E6">
        <w:rPr>
          <w:rFonts w:ascii="Palatino Linotype" w:hAnsi="Palatino Linotype"/>
          <w:sz w:val="28"/>
          <w:szCs w:val="28"/>
        </w:rPr>
        <w:t xml:space="preserve"> πο</w:t>
      </w:r>
      <w:r>
        <w:rPr>
          <w:rFonts w:ascii="Palatino Linotype" w:hAnsi="Palatino Linotype"/>
          <w:sz w:val="28"/>
          <w:szCs w:val="28"/>
        </w:rPr>
        <w:t>ύ</w:t>
      </w:r>
      <w:r w:rsidRPr="006079E6">
        <w:rPr>
          <w:rFonts w:ascii="Palatino Linotype" w:hAnsi="Palatino Linotype"/>
          <w:sz w:val="28"/>
          <w:szCs w:val="28"/>
        </w:rPr>
        <w:t xml:space="preserve"> </w:t>
      </w:r>
      <w:r>
        <w:rPr>
          <w:rFonts w:ascii="Palatino Linotype" w:hAnsi="Palatino Linotype"/>
          <w:sz w:val="28"/>
          <w:szCs w:val="28"/>
        </w:rPr>
        <w:t>ἀ</w:t>
      </w:r>
      <w:r w:rsidRPr="006079E6">
        <w:rPr>
          <w:rFonts w:ascii="Palatino Linotype" w:hAnsi="Palatino Linotype"/>
          <w:sz w:val="28"/>
          <w:szCs w:val="28"/>
        </w:rPr>
        <w:t xml:space="preserve">πέρριπτε </w:t>
      </w:r>
      <w:r>
        <w:rPr>
          <w:rFonts w:ascii="Palatino Linotype" w:hAnsi="Palatino Linotype"/>
          <w:sz w:val="28"/>
          <w:szCs w:val="28"/>
        </w:rPr>
        <w:t>ἀ</w:t>
      </w:r>
      <w:r w:rsidRPr="006079E6">
        <w:rPr>
          <w:rFonts w:ascii="Palatino Linotype" w:hAnsi="Palatino Linotype"/>
          <w:sz w:val="28"/>
          <w:szCs w:val="28"/>
        </w:rPr>
        <w:t>ρχικά ο</w:t>
      </w:r>
      <w:r>
        <w:rPr>
          <w:rFonts w:ascii="Palatino Linotype" w:hAnsi="Palatino Linotype"/>
          <w:sz w:val="28"/>
          <w:szCs w:val="28"/>
        </w:rPr>
        <w:t>ἱ</w:t>
      </w:r>
      <w:r w:rsidRPr="006079E6">
        <w:rPr>
          <w:rFonts w:ascii="Palatino Linotype" w:hAnsi="Palatino Linotype"/>
          <w:sz w:val="28"/>
          <w:szCs w:val="28"/>
        </w:rPr>
        <w:t xml:space="preserve">αδήποτε </w:t>
      </w:r>
      <w:r>
        <w:rPr>
          <w:rFonts w:ascii="Palatino Linotype" w:hAnsi="Palatino Linotype"/>
          <w:sz w:val="28"/>
          <w:szCs w:val="28"/>
        </w:rPr>
        <w:t>ἐ</w:t>
      </w:r>
      <w:r w:rsidRPr="006079E6">
        <w:rPr>
          <w:rFonts w:ascii="Palatino Linotype" w:hAnsi="Palatino Linotype"/>
          <w:sz w:val="28"/>
          <w:szCs w:val="28"/>
        </w:rPr>
        <w:t>ξάρτηση το</w:t>
      </w:r>
      <w:r>
        <w:rPr>
          <w:rFonts w:ascii="Palatino Linotype" w:hAnsi="Palatino Linotype"/>
          <w:sz w:val="28"/>
          <w:szCs w:val="28"/>
        </w:rPr>
        <w:t>ῦ</w:t>
      </w:r>
      <w:r w:rsidRPr="006079E6">
        <w:rPr>
          <w:rFonts w:ascii="Palatino Linotype" w:hAnsi="Palatino Linotype"/>
          <w:sz w:val="28"/>
          <w:szCs w:val="28"/>
        </w:rPr>
        <w:t xml:space="preserve"> Παλαμ</w:t>
      </w:r>
      <w:r>
        <w:rPr>
          <w:rFonts w:ascii="Palatino Linotype" w:hAnsi="Palatino Linotype"/>
          <w:sz w:val="28"/>
          <w:szCs w:val="28"/>
        </w:rPr>
        <w:t>ᾶ</w:t>
      </w:r>
      <w:r w:rsidRPr="006079E6">
        <w:rPr>
          <w:rFonts w:ascii="Palatino Linotype" w:hAnsi="Palatino Linotype"/>
          <w:sz w:val="28"/>
          <w:szCs w:val="28"/>
        </w:rPr>
        <w:t xml:space="preserve"> </w:t>
      </w:r>
      <w:r>
        <w:rPr>
          <w:rFonts w:ascii="Palatino Linotype" w:hAnsi="Palatino Linotype"/>
          <w:sz w:val="28"/>
          <w:szCs w:val="28"/>
        </w:rPr>
        <w:t>ἀ</w:t>
      </w:r>
      <w:r w:rsidRPr="006079E6">
        <w:rPr>
          <w:rFonts w:ascii="Palatino Linotype" w:hAnsi="Palatino Linotype"/>
          <w:sz w:val="28"/>
          <w:szCs w:val="28"/>
        </w:rPr>
        <w:t>πό τ</w:t>
      </w:r>
      <w:r>
        <w:rPr>
          <w:rFonts w:ascii="Palatino Linotype" w:hAnsi="Palatino Linotype"/>
          <w:sz w:val="28"/>
          <w:szCs w:val="28"/>
        </w:rPr>
        <w:t>ό</w:t>
      </w:r>
      <w:r w:rsidRPr="006079E6">
        <w:rPr>
          <w:rFonts w:ascii="Palatino Linotype" w:hAnsi="Palatino Linotype"/>
          <w:sz w:val="28"/>
          <w:szCs w:val="28"/>
        </w:rPr>
        <w:t xml:space="preserve">ν </w:t>
      </w:r>
      <w:r>
        <w:rPr>
          <w:rFonts w:ascii="Palatino Linotype" w:hAnsi="Palatino Linotype"/>
          <w:sz w:val="28"/>
          <w:szCs w:val="28"/>
        </w:rPr>
        <w:t>ἱ</w:t>
      </w:r>
      <w:r w:rsidRPr="006079E6">
        <w:rPr>
          <w:rFonts w:ascii="Palatino Linotype" w:hAnsi="Palatino Linotype"/>
          <w:sz w:val="28"/>
          <w:szCs w:val="28"/>
        </w:rPr>
        <w:t>ερό Α</w:t>
      </w:r>
      <w:r>
        <w:rPr>
          <w:rFonts w:ascii="Palatino Linotype" w:hAnsi="Palatino Linotype"/>
          <w:sz w:val="28"/>
          <w:szCs w:val="28"/>
        </w:rPr>
        <w:t>ὐ</w:t>
      </w:r>
      <w:r w:rsidRPr="006079E6">
        <w:rPr>
          <w:rFonts w:ascii="Palatino Linotype" w:hAnsi="Palatino Linotype"/>
          <w:sz w:val="28"/>
          <w:szCs w:val="28"/>
        </w:rPr>
        <w:t>γουστίνο</w:t>
      </w:r>
      <w:r>
        <w:rPr>
          <w:rFonts w:ascii="Palatino Linotype" w:hAnsi="Palatino Linotype"/>
          <w:sz w:val="28"/>
          <w:szCs w:val="28"/>
        </w:rPr>
        <w:t>,</w:t>
      </w:r>
      <w:r w:rsidRPr="006079E6">
        <w:rPr>
          <w:rFonts w:ascii="Palatino Linotype" w:hAnsi="Palatino Linotype"/>
          <w:sz w:val="28"/>
          <w:szCs w:val="28"/>
        </w:rPr>
        <w:t xml:space="preserve"> </w:t>
      </w:r>
      <w:r>
        <w:rPr>
          <w:rFonts w:ascii="Palatino Linotype" w:hAnsi="Palatino Linotype"/>
          <w:sz w:val="28"/>
          <w:szCs w:val="28"/>
        </w:rPr>
        <w:t xml:space="preserve">σέ πρόσφατη μελέτη του ἀναγνώρισε ὅτι στά συγγράμματα τοῦ Παλαμᾶ ὑπάρχουν πράγματι «αὐτούσια παραθέματα ἀπό τό </w:t>
      </w:r>
      <w:r w:rsidRPr="006079E6">
        <w:rPr>
          <w:rFonts w:ascii="Palatino Linotype" w:hAnsi="Palatino Linotype"/>
          <w:i/>
          <w:sz w:val="28"/>
          <w:szCs w:val="28"/>
          <w:lang w:val="en-US"/>
        </w:rPr>
        <w:t>De</w:t>
      </w:r>
      <w:r w:rsidRPr="006079E6">
        <w:rPr>
          <w:rFonts w:ascii="Palatino Linotype" w:hAnsi="Palatino Linotype"/>
          <w:i/>
          <w:sz w:val="28"/>
          <w:szCs w:val="28"/>
        </w:rPr>
        <w:t xml:space="preserve"> </w:t>
      </w:r>
      <w:r w:rsidRPr="006079E6">
        <w:rPr>
          <w:rFonts w:ascii="Palatino Linotype" w:hAnsi="Palatino Linotype"/>
          <w:i/>
          <w:sz w:val="28"/>
          <w:szCs w:val="28"/>
          <w:lang w:val="en-US"/>
        </w:rPr>
        <w:t>Trinitate</w:t>
      </w:r>
      <w:r w:rsidRPr="006079E6">
        <w:rPr>
          <w:rFonts w:ascii="Palatino Linotype" w:hAnsi="Palatino Linotype"/>
          <w:sz w:val="28"/>
          <w:szCs w:val="28"/>
        </w:rPr>
        <w:t xml:space="preserve"> </w:t>
      </w:r>
      <w:r>
        <w:rPr>
          <w:rFonts w:ascii="Palatino Linotype" w:hAnsi="Palatino Linotype"/>
          <w:sz w:val="28"/>
          <w:szCs w:val="28"/>
        </w:rPr>
        <w:t>τοῦ Αὐγουστίνου σέ ἑλληνική μετάφραση τοῦ Μαξίμου Πλανούδη»</w:t>
      </w:r>
      <w:r>
        <w:rPr>
          <w:rStyle w:val="a4"/>
          <w:rFonts w:ascii="Palatino Linotype" w:hAnsi="Palatino Linotype"/>
          <w:sz w:val="28"/>
          <w:szCs w:val="28"/>
        </w:rPr>
        <w:footnoteReference w:id="41"/>
      </w:r>
      <w:r>
        <w:rPr>
          <w:rFonts w:ascii="Palatino Linotype" w:hAnsi="Palatino Linotype"/>
          <w:sz w:val="28"/>
          <w:szCs w:val="28"/>
        </w:rPr>
        <w:t>.</w:t>
      </w:r>
    </w:p>
    <w:p w:rsidR="00E43E3E" w:rsidRPr="002A1B69" w:rsidRDefault="00E43E3E" w:rsidP="00F73728">
      <w:pPr>
        <w:jc w:val="both"/>
        <w:rPr>
          <w:rFonts w:ascii="Palatino Linotype" w:hAnsi="Palatino Linotype"/>
          <w:sz w:val="28"/>
          <w:szCs w:val="28"/>
        </w:rPr>
      </w:pPr>
    </w:p>
    <w:p w:rsidR="00E43E3E" w:rsidRPr="006E4F39" w:rsidRDefault="00E43E3E" w:rsidP="00F73728">
      <w:pPr>
        <w:jc w:val="center"/>
        <w:rPr>
          <w:rFonts w:ascii="Palatino Linotype" w:hAnsi="Palatino Linotype"/>
          <w:b/>
          <w:i/>
          <w:sz w:val="28"/>
          <w:szCs w:val="28"/>
        </w:rPr>
      </w:pPr>
      <w:r>
        <w:rPr>
          <w:rFonts w:ascii="Palatino Linotype" w:hAnsi="Palatino Linotype"/>
          <w:b/>
          <w:i/>
          <w:sz w:val="28"/>
          <w:szCs w:val="28"/>
        </w:rPr>
        <w:t>γ</w:t>
      </w:r>
      <w:r w:rsidRPr="006E4F39">
        <w:rPr>
          <w:rFonts w:ascii="Palatino Linotype" w:hAnsi="Palatino Linotype"/>
          <w:b/>
          <w:i/>
          <w:sz w:val="28"/>
          <w:szCs w:val="28"/>
        </w:rPr>
        <w:t xml:space="preserve">. </w:t>
      </w:r>
      <w:r>
        <w:rPr>
          <w:rFonts w:ascii="Palatino Linotype" w:hAnsi="Palatino Linotype"/>
          <w:b/>
          <w:i/>
          <w:sz w:val="28"/>
          <w:szCs w:val="28"/>
        </w:rPr>
        <w:t>Ὁ</w:t>
      </w:r>
      <w:r w:rsidRPr="006E4F39">
        <w:rPr>
          <w:rFonts w:ascii="Palatino Linotype" w:hAnsi="Palatino Linotype"/>
          <w:b/>
          <w:i/>
          <w:sz w:val="28"/>
          <w:szCs w:val="28"/>
        </w:rPr>
        <w:t xml:space="preserve"> λόγος </w:t>
      </w:r>
      <w:r>
        <w:rPr>
          <w:rFonts w:ascii="Palatino Linotype" w:hAnsi="Palatino Linotype"/>
          <w:b/>
          <w:i/>
          <w:sz w:val="28"/>
          <w:szCs w:val="28"/>
        </w:rPr>
        <w:t>τῆ</w:t>
      </w:r>
      <w:r w:rsidRPr="006E4F39">
        <w:rPr>
          <w:rFonts w:ascii="Palatino Linotype" w:hAnsi="Palatino Linotype"/>
          <w:b/>
          <w:i/>
          <w:sz w:val="28"/>
          <w:szCs w:val="28"/>
        </w:rPr>
        <w:t xml:space="preserve">ς </w:t>
      </w:r>
      <w:r>
        <w:rPr>
          <w:rFonts w:ascii="Palatino Linotype" w:hAnsi="Palatino Linotype"/>
          <w:b/>
          <w:i/>
          <w:sz w:val="28"/>
          <w:szCs w:val="28"/>
        </w:rPr>
        <w:t>υἱοθέτησ</w:t>
      </w:r>
      <w:r w:rsidRPr="006E4F39">
        <w:rPr>
          <w:rFonts w:ascii="Palatino Linotype" w:hAnsi="Palatino Linotype"/>
          <w:b/>
          <w:i/>
          <w:sz w:val="28"/>
          <w:szCs w:val="28"/>
        </w:rPr>
        <w:t xml:space="preserve">ης </w:t>
      </w:r>
      <w:r>
        <w:rPr>
          <w:rFonts w:ascii="Palatino Linotype" w:hAnsi="Palatino Linotype"/>
          <w:b/>
          <w:i/>
          <w:sz w:val="28"/>
          <w:szCs w:val="28"/>
        </w:rPr>
        <w:t>τῆ</w:t>
      </w:r>
      <w:r w:rsidRPr="006E4F39">
        <w:rPr>
          <w:rFonts w:ascii="Palatino Linotype" w:hAnsi="Palatino Linotype"/>
          <w:b/>
          <w:i/>
          <w:sz w:val="28"/>
          <w:szCs w:val="28"/>
        </w:rPr>
        <w:t xml:space="preserve">ς </w:t>
      </w:r>
      <w:r w:rsidRPr="002F0150">
        <w:rPr>
          <w:rFonts w:ascii="Palatino Linotype" w:hAnsi="Palatino Linotype"/>
          <w:b/>
          <w:i/>
          <w:sz w:val="28"/>
          <w:szCs w:val="28"/>
        </w:rPr>
        <w:t>α</w:t>
      </w:r>
      <w:r>
        <w:rPr>
          <w:rFonts w:ascii="Palatino Linotype" w:hAnsi="Palatino Linotype"/>
          <w:b/>
          <w:i/>
          <w:sz w:val="28"/>
          <w:szCs w:val="28"/>
        </w:rPr>
        <w:t>ὐ</w:t>
      </w:r>
      <w:r w:rsidRPr="002F0150">
        <w:rPr>
          <w:rFonts w:ascii="Palatino Linotype" w:hAnsi="Palatino Linotype"/>
          <w:b/>
          <w:i/>
          <w:sz w:val="28"/>
          <w:szCs w:val="28"/>
        </w:rPr>
        <w:t>γουστίνειας ε</w:t>
      </w:r>
      <w:r>
        <w:rPr>
          <w:rFonts w:ascii="Palatino Linotype" w:hAnsi="Palatino Linotype"/>
          <w:b/>
          <w:i/>
          <w:sz w:val="28"/>
          <w:szCs w:val="28"/>
        </w:rPr>
        <w:t>ἰ</w:t>
      </w:r>
      <w:r w:rsidRPr="002F0150">
        <w:rPr>
          <w:rFonts w:ascii="Palatino Linotype" w:hAnsi="Palatino Linotype"/>
          <w:b/>
          <w:i/>
          <w:sz w:val="28"/>
          <w:szCs w:val="28"/>
        </w:rPr>
        <w:t>κόνας γι</w:t>
      </w:r>
      <w:r>
        <w:rPr>
          <w:rFonts w:ascii="Palatino Linotype" w:hAnsi="Palatino Linotype"/>
          <w:b/>
          <w:i/>
          <w:sz w:val="28"/>
          <w:szCs w:val="28"/>
        </w:rPr>
        <w:t>ά</w:t>
      </w:r>
      <w:r w:rsidRPr="002F0150">
        <w:rPr>
          <w:rFonts w:ascii="Palatino Linotype" w:hAnsi="Palatino Linotype"/>
          <w:b/>
          <w:i/>
          <w:sz w:val="28"/>
          <w:szCs w:val="28"/>
        </w:rPr>
        <w:t xml:space="preserve"> τ</w:t>
      </w:r>
      <w:r>
        <w:rPr>
          <w:rFonts w:ascii="Palatino Linotype" w:hAnsi="Palatino Linotype"/>
          <w:b/>
          <w:i/>
          <w:sz w:val="28"/>
          <w:szCs w:val="28"/>
        </w:rPr>
        <w:t>ό</w:t>
      </w:r>
      <w:r w:rsidRPr="002F0150">
        <w:rPr>
          <w:rFonts w:ascii="Palatino Linotype" w:hAnsi="Palatino Linotype"/>
          <w:b/>
          <w:i/>
          <w:sz w:val="28"/>
          <w:szCs w:val="28"/>
        </w:rPr>
        <w:t xml:space="preserve"> </w:t>
      </w:r>
      <w:r>
        <w:rPr>
          <w:rFonts w:ascii="Palatino Linotype" w:hAnsi="Palatino Linotype"/>
          <w:b/>
          <w:i/>
          <w:sz w:val="28"/>
          <w:szCs w:val="28"/>
        </w:rPr>
        <w:t>Ἅ</w:t>
      </w:r>
      <w:r w:rsidRPr="002F0150">
        <w:rPr>
          <w:rFonts w:ascii="Palatino Linotype" w:hAnsi="Palatino Linotype"/>
          <w:b/>
          <w:i/>
          <w:sz w:val="28"/>
          <w:szCs w:val="28"/>
        </w:rPr>
        <w:t>γ. Πνε</w:t>
      </w:r>
      <w:r>
        <w:rPr>
          <w:rFonts w:ascii="Palatino Linotype" w:hAnsi="Palatino Linotype"/>
          <w:b/>
          <w:i/>
          <w:sz w:val="28"/>
          <w:szCs w:val="28"/>
        </w:rPr>
        <w:t>ῦ</w:t>
      </w:r>
      <w:r w:rsidRPr="002F0150">
        <w:rPr>
          <w:rFonts w:ascii="Palatino Linotype" w:hAnsi="Palatino Linotype"/>
          <w:b/>
          <w:i/>
          <w:sz w:val="28"/>
          <w:szCs w:val="28"/>
        </w:rPr>
        <w:t>μα</w:t>
      </w:r>
      <w:r>
        <w:rPr>
          <w:rFonts w:ascii="Palatino Linotype" w:hAnsi="Palatino Linotype"/>
          <w:b/>
          <w:i/>
          <w:sz w:val="28"/>
          <w:szCs w:val="28"/>
        </w:rPr>
        <w:t xml:space="preserve">  ἀπό τόν ἅγ. Γρηγόριο Παλαμᾶ</w:t>
      </w:r>
    </w:p>
    <w:p w:rsidR="00E43E3E" w:rsidRDefault="00E43E3E" w:rsidP="00F73728">
      <w:pPr>
        <w:jc w:val="both"/>
        <w:rPr>
          <w:rFonts w:ascii="Palatino Linotype" w:hAnsi="Palatino Linotype"/>
          <w:sz w:val="28"/>
          <w:szCs w:val="28"/>
        </w:rPr>
      </w:pPr>
    </w:p>
    <w:p w:rsidR="00E43E3E" w:rsidRDefault="00E43E3E" w:rsidP="00F73728">
      <w:pPr>
        <w:ind w:firstLine="720"/>
        <w:jc w:val="both"/>
        <w:rPr>
          <w:rFonts w:ascii="Palatino Linotype" w:hAnsi="Palatino Linotype"/>
          <w:sz w:val="28"/>
          <w:szCs w:val="28"/>
        </w:rPr>
      </w:pPr>
      <w:r>
        <w:rPr>
          <w:rFonts w:ascii="Palatino Linotype" w:hAnsi="Palatino Linotype"/>
          <w:sz w:val="28"/>
          <w:szCs w:val="28"/>
        </w:rPr>
        <w:t xml:space="preserve">Ἀναφερόμενος ὁ Σεβ. Μητροπολίτης Μαυροβουνίου Ἀμφιλόχιος Ράντοβιτς στό λόγο, γιά τόν ὁποῖο ὁ Παλαμᾶς χρησιμοποιεῖ γιά τό Ἅγ. Πνεῦμα τήν αὐγουστίνεια εἰκόνα τοῦ ἀμοιβαίου ἔρωτα μεταξύ Πατρός καί Υἱοῦ, πιστεύει ὅτι ὁ  Παλαμᾶς, δηλώνοντας μέ τήν εἰκόνα αὐτή τήν αἰώνια ἐκφαντορική δύναμη τοῦ Ἁγ. Πνεύματος, τήν υἱοθέτησε, γιά «νά δείξῃ ὅτι ὁ Θεός δέν γίνεται Ἀγάπη διά τῆς ἐν χρόνῳ </w:t>
      </w:r>
      <w:r>
        <w:rPr>
          <w:rFonts w:ascii="Palatino Linotype" w:hAnsi="Palatino Linotype"/>
          <w:sz w:val="28"/>
          <w:szCs w:val="28"/>
        </w:rPr>
        <w:lastRenderedPageBreak/>
        <w:t>δημιουργίας καί φιλανθρωπίας, ἀλλ’ ὅτι ὑπάρχει ἐξ ἀϊδίου Ἀγάπη, ὤν ἐξ ἀϊδίου Τριάς», ἑρμηνεύοντας οὐσιαστικά τή βασική βιβλική ἀλήθεια ὅτι «ὁ Θεός ἀγάπη ἐστί»</w:t>
      </w:r>
      <w:r>
        <w:rPr>
          <w:rStyle w:val="a4"/>
          <w:rFonts w:ascii="Palatino Linotype" w:hAnsi="Palatino Linotype"/>
          <w:sz w:val="28"/>
          <w:szCs w:val="28"/>
        </w:rPr>
        <w:footnoteReference w:id="42"/>
      </w:r>
      <w:r>
        <w:rPr>
          <w:rFonts w:ascii="Palatino Linotype" w:hAnsi="Palatino Linotype"/>
          <w:sz w:val="28"/>
          <w:szCs w:val="28"/>
        </w:rPr>
        <w:t>.</w:t>
      </w:r>
    </w:p>
    <w:p w:rsidR="00E43E3E" w:rsidRDefault="00E43E3E" w:rsidP="00F73728">
      <w:pPr>
        <w:ind w:firstLine="720"/>
        <w:jc w:val="both"/>
        <w:rPr>
          <w:rFonts w:ascii="Palatino Linotype" w:hAnsi="Palatino Linotype"/>
          <w:sz w:val="28"/>
          <w:szCs w:val="28"/>
        </w:rPr>
      </w:pPr>
      <w:r>
        <w:rPr>
          <w:rFonts w:ascii="Palatino Linotype" w:hAnsi="Palatino Linotype"/>
          <w:sz w:val="28"/>
          <w:szCs w:val="28"/>
        </w:rPr>
        <w:t xml:space="preserve">Ἀναζητώντας ἐπίσης τό λόγο τῆς υἱοθέτησης τῆς παραπάνω αὐγουστίνειας διδασκαλίας ἀπό τόν Παλαμᾶ ὁ Γ. Δημητρακόπουλος στά πλαίσια τοῦ ἐνδιαφέροντός του γιά τή φιλοσοφική διάσταση τῆς παλαμικῆς θεολογίας, ὑποστηρίζει ὅτι «ὁ Παλαμᾶς ἁπλῶς βρῆκε γοητευτική καί ἐνδιαφέρουσα τήν ἐν λόγῳ αὐγουστίνεια διδασκαλία» καί γι’ αὐτό ἀποφάσισε νά τή συμπεριλάβει στά </w:t>
      </w:r>
      <w:r w:rsidRPr="00BC1F7C">
        <w:rPr>
          <w:rFonts w:ascii="Palatino Linotype" w:hAnsi="Palatino Linotype"/>
          <w:i/>
          <w:sz w:val="28"/>
          <w:szCs w:val="28"/>
        </w:rPr>
        <w:t>150</w:t>
      </w:r>
      <w:r>
        <w:rPr>
          <w:rFonts w:ascii="Palatino Linotype" w:hAnsi="Palatino Linotype"/>
          <w:sz w:val="28"/>
          <w:szCs w:val="28"/>
        </w:rPr>
        <w:t xml:space="preserve"> </w:t>
      </w:r>
      <w:r w:rsidRPr="00BC1F7C">
        <w:rPr>
          <w:rFonts w:ascii="Palatino Linotype" w:hAnsi="Palatino Linotype"/>
          <w:i/>
          <w:sz w:val="28"/>
          <w:szCs w:val="28"/>
        </w:rPr>
        <w:t>Κεφάλαιά</w:t>
      </w:r>
      <w:r>
        <w:rPr>
          <w:rFonts w:ascii="Palatino Linotype" w:hAnsi="Palatino Linotype"/>
          <w:sz w:val="28"/>
          <w:szCs w:val="28"/>
        </w:rPr>
        <w:t xml:space="preserve"> του, πού εἶναι ἕνα ἔργο οὕτως ἤ ἄλλως χαλαρό, γιά νά μπορεῖ νά δεχτεῖ εὔκολα στούς κόλπους του μιά τέτοια διδασκαλία</w:t>
      </w:r>
      <w:r>
        <w:rPr>
          <w:rStyle w:val="a4"/>
          <w:rFonts w:ascii="Palatino Linotype" w:hAnsi="Palatino Linotype"/>
          <w:sz w:val="28"/>
          <w:szCs w:val="28"/>
        </w:rPr>
        <w:footnoteReference w:id="43"/>
      </w:r>
      <w:r>
        <w:rPr>
          <w:rFonts w:ascii="Palatino Linotype" w:hAnsi="Palatino Linotype"/>
          <w:sz w:val="28"/>
          <w:szCs w:val="28"/>
        </w:rPr>
        <w:t xml:space="preserve">. </w:t>
      </w:r>
    </w:p>
    <w:p w:rsidR="00E43E3E" w:rsidRPr="007477D1" w:rsidRDefault="00E43E3E" w:rsidP="00F73728">
      <w:pPr>
        <w:ind w:firstLine="720"/>
        <w:jc w:val="both"/>
        <w:rPr>
          <w:rFonts w:ascii="Palatino Linotype" w:hAnsi="Palatino Linotype"/>
          <w:sz w:val="28"/>
          <w:szCs w:val="28"/>
        </w:rPr>
      </w:pPr>
      <w:r>
        <w:rPr>
          <w:rFonts w:ascii="Palatino Linotype" w:hAnsi="Palatino Linotype"/>
          <w:sz w:val="28"/>
          <w:szCs w:val="28"/>
        </w:rPr>
        <w:t xml:space="preserve">Ἀνεξάρτητα ἀπό τό ἄν συμφωνεῖ κανείς ἤ ὄχι μέ τίς ἀπόψεις τῶν παραπάνω δύο ἐρευνητῶν εἶναι σαφές ὅτι </w:t>
      </w:r>
      <w:r w:rsidRPr="002F0150">
        <w:rPr>
          <w:rFonts w:ascii="Palatino Linotype" w:hAnsi="Palatino Linotype"/>
          <w:sz w:val="28"/>
          <w:szCs w:val="28"/>
        </w:rPr>
        <w:t>κα</w:t>
      </w:r>
      <w:r>
        <w:rPr>
          <w:rFonts w:ascii="Palatino Linotype" w:hAnsi="Palatino Linotype"/>
          <w:sz w:val="28"/>
          <w:szCs w:val="28"/>
        </w:rPr>
        <w:t>ί</w:t>
      </w:r>
      <w:r w:rsidRPr="002F0150">
        <w:rPr>
          <w:rFonts w:ascii="Palatino Linotype" w:hAnsi="Palatino Linotype"/>
          <w:sz w:val="28"/>
          <w:szCs w:val="28"/>
        </w:rPr>
        <w:t xml:space="preserve"> ο</w:t>
      </w:r>
      <w:r>
        <w:rPr>
          <w:rFonts w:ascii="Palatino Linotype" w:hAnsi="Palatino Linotype"/>
          <w:sz w:val="28"/>
          <w:szCs w:val="28"/>
        </w:rPr>
        <w:t>ἱ</w:t>
      </w:r>
      <w:r w:rsidRPr="002F0150">
        <w:rPr>
          <w:rFonts w:ascii="Palatino Linotype" w:hAnsi="Palatino Linotype"/>
          <w:sz w:val="28"/>
          <w:szCs w:val="28"/>
        </w:rPr>
        <w:t xml:space="preserve"> δυό τους</w:t>
      </w:r>
      <w:r>
        <w:rPr>
          <w:rFonts w:ascii="Palatino Linotype" w:hAnsi="Palatino Linotype"/>
          <w:sz w:val="28"/>
          <w:szCs w:val="28"/>
        </w:rPr>
        <w:t xml:space="preserve"> ἀφήνουν ἀναπάντητο τό σημαντικότατο κατά τή γνώμη μας ἐρώτημα, πῶς εἶναι δυνατόν ὁ Παλαμᾶς, πού ἀπορρίπτει ὡς ἀπαράδεκτη τή λατινική διδασκαλία τοῦ </w:t>
      </w:r>
      <w:r>
        <w:rPr>
          <w:rFonts w:ascii="Palatino Linotype" w:hAnsi="Palatino Linotype"/>
          <w:sz w:val="28"/>
          <w:szCs w:val="28"/>
          <w:lang w:val="en-US"/>
        </w:rPr>
        <w:t>Filioque</w:t>
      </w:r>
      <w:r>
        <w:rPr>
          <w:rFonts w:ascii="Palatino Linotype" w:hAnsi="Palatino Linotype"/>
          <w:sz w:val="28"/>
          <w:szCs w:val="28"/>
        </w:rPr>
        <w:t xml:space="preserve">, νά υἱοθετεῖ τήν ἀντίληψη αὐτή τοῦ ἱεροῦ Αὐγουστίνου, πάνω στήν ὁποία ὁ ἱερός πατήρ θεμελιώνει τή διδασκαλία του γιά τό </w:t>
      </w:r>
      <w:r>
        <w:rPr>
          <w:rFonts w:ascii="Palatino Linotype" w:hAnsi="Palatino Linotype"/>
          <w:sz w:val="28"/>
          <w:szCs w:val="28"/>
          <w:lang w:val="en-US"/>
        </w:rPr>
        <w:t>Filioque</w:t>
      </w:r>
      <w:r>
        <w:rPr>
          <w:rStyle w:val="a4"/>
          <w:rFonts w:ascii="Palatino Linotype" w:hAnsi="Palatino Linotype"/>
          <w:sz w:val="28"/>
          <w:szCs w:val="28"/>
          <w:lang w:val="en-US"/>
        </w:rPr>
        <w:footnoteReference w:id="44"/>
      </w:r>
      <w:r>
        <w:rPr>
          <w:rFonts w:ascii="Palatino Linotype" w:hAnsi="Palatino Linotype"/>
          <w:sz w:val="28"/>
          <w:szCs w:val="28"/>
        </w:rPr>
        <w:t xml:space="preserve">. Ἀντίθετα, τό ἐρώτημα αὐτό φαίνεται νά παίζει καθοριστικό ρόλο στή διαμόρφωση τῶν ἀπόψεων πού διατύπωσαν ἐν προκειμένω τόσο ὁ ρωμαιοκαθολικός θεολόγος </w:t>
      </w:r>
      <w:r>
        <w:rPr>
          <w:rFonts w:ascii="Palatino Linotype" w:hAnsi="Palatino Linotype"/>
          <w:sz w:val="28"/>
          <w:szCs w:val="28"/>
          <w:lang w:val="en-US"/>
        </w:rPr>
        <w:t>M</w:t>
      </w:r>
      <w:r w:rsidRPr="005F3DD3">
        <w:rPr>
          <w:rFonts w:ascii="Palatino Linotype" w:hAnsi="Palatino Linotype"/>
          <w:sz w:val="28"/>
          <w:szCs w:val="28"/>
        </w:rPr>
        <w:t xml:space="preserve">. </w:t>
      </w:r>
      <w:proofErr w:type="gramStart"/>
      <w:r>
        <w:rPr>
          <w:rFonts w:ascii="Palatino Linotype" w:hAnsi="Palatino Linotype"/>
          <w:sz w:val="28"/>
          <w:szCs w:val="28"/>
          <w:lang w:val="en-US"/>
        </w:rPr>
        <w:t>Jugie</w:t>
      </w:r>
      <w:r>
        <w:rPr>
          <w:rFonts w:ascii="Palatino Linotype" w:hAnsi="Palatino Linotype"/>
          <w:sz w:val="28"/>
          <w:szCs w:val="28"/>
        </w:rPr>
        <w:t xml:space="preserve"> ὅσο καί ὁ Σεβ. Μητροπολίτης Ναυπάκτου Ἱερόθεος Βλάχος.</w:t>
      </w:r>
      <w:proofErr w:type="gramEnd"/>
    </w:p>
    <w:p w:rsidR="00E43E3E" w:rsidRDefault="00E43E3E" w:rsidP="00F73728">
      <w:pPr>
        <w:ind w:firstLine="720"/>
        <w:jc w:val="both"/>
        <w:rPr>
          <w:rFonts w:ascii="Palatino Linotype" w:hAnsi="Palatino Linotype"/>
          <w:sz w:val="28"/>
          <w:szCs w:val="28"/>
        </w:rPr>
      </w:pPr>
      <w:r>
        <w:rPr>
          <w:rFonts w:ascii="Palatino Linotype" w:hAnsi="Palatino Linotype"/>
          <w:sz w:val="28"/>
          <w:szCs w:val="28"/>
        </w:rPr>
        <w:t xml:space="preserve">Ἀναφερόμενος ὁ </w:t>
      </w:r>
      <w:r>
        <w:rPr>
          <w:rFonts w:ascii="Palatino Linotype" w:hAnsi="Palatino Linotype"/>
          <w:sz w:val="28"/>
          <w:szCs w:val="28"/>
          <w:lang w:val="en-US"/>
        </w:rPr>
        <w:t>M</w:t>
      </w:r>
      <w:r w:rsidRPr="005F3DD3">
        <w:rPr>
          <w:rFonts w:ascii="Palatino Linotype" w:hAnsi="Palatino Linotype"/>
          <w:sz w:val="28"/>
          <w:szCs w:val="28"/>
        </w:rPr>
        <w:t xml:space="preserve">. </w:t>
      </w:r>
      <w:proofErr w:type="gramStart"/>
      <w:r>
        <w:rPr>
          <w:rFonts w:ascii="Palatino Linotype" w:hAnsi="Palatino Linotype"/>
          <w:sz w:val="28"/>
          <w:szCs w:val="28"/>
          <w:lang w:val="en-US"/>
        </w:rPr>
        <w:t>Jugie</w:t>
      </w:r>
      <w:r>
        <w:rPr>
          <w:rFonts w:ascii="Palatino Linotype" w:hAnsi="Palatino Linotype"/>
          <w:sz w:val="28"/>
          <w:szCs w:val="28"/>
        </w:rPr>
        <w:t xml:space="preserve"> στις ὑπό ἐξέταση τριαδολογικές ἀντιλήψεις τοῦ Παλαμᾶ, ἄν καί τίς χαρακτηρίζει πράγματι πρωτότυπες</w:t>
      </w:r>
      <w:r w:rsidRPr="007650E7">
        <w:rPr>
          <w:rFonts w:ascii="Palatino Linotype" w:hAnsi="Palatino Linotype"/>
          <w:sz w:val="28"/>
          <w:szCs w:val="28"/>
        </w:rPr>
        <w:t xml:space="preserve"> </w:t>
      </w:r>
      <w:r>
        <w:rPr>
          <w:rFonts w:ascii="Palatino Linotype" w:hAnsi="Palatino Linotype"/>
          <w:sz w:val="28"/>
          <w:szCs w:val="28"/>
        </w:rPr>
        <w:t>γιά ἕναν βυζαντινό θεολόγο τοῦ 14</w:t>
      </w:r>
      <w:r w:rsidRPr="00AD3E75">
        <w:rPr>
          <w:rFonts w:ascii="Palatino Linotype" w:hAnsi="Palatino Linotype"/>
          <w:sz w:val="28"/>
          <w:szCs w:val="28"/>
          <w:vertAlign w:val="superscript"/>
        </w:rPr>
        <w:t>ου</w:t>
      </w:r>
      <w:r>
        <w:rPr>
          <w:rFonts w:ascii="Palatino Linotype" w:hAnsi="Palatino Linotype"/>
          <w:sz w:val="28"/>
          <w:szCs w:val="28"/>
        </w:rPr>
        <w:t xml:space="preserve"> αἰώνα, τίς θεωρεῖ ταυτόχρονα ὄχι μόνο περίεργες, ἀλλά καί ἀντιφατικές</w:t>
      </w:r>
      <w:r>
        <w:rPr>
          <w:rStyle w:val="a4"/>
          <w:rFonts w:ascii="Palatino Linotype" w:hAnsi="Palatino Linotype"/>
          <w:sz w:val="28"/>
          <w:szCs w:val="28"/>
        </w:rPr>
        <w:footnoteReference w:id="45"/>
      </w:r>
      <w:r>
        <w:rPr>
          <w:rFonts w:ascii="Palatino Linotype" w:hAnsi="Palatino Linotype"/>
          <w:sz w:val="28"/>
          <w:szCs w:val="28"/>
        </w:rPr>
        <w:t>.</w:t>
      </w:r>
      <w:proofErr w:type="gramEnd"/>
      <w:r>
        <w:rPr>
          <w:rFonts w:ascii="Palatino Linotype" w:hAnsi="Palatino Linotype"/>
          <w:sz w:val="28"/>
          <w:szCs w:val="28"/>
        </w:rPr>
        <w:t xml:space="preserve"> Ὅπως ἰσχυρίζεται συγκεκριμένα, δεχόμενος ὁ Παλαμᾶς τήν αὐγουστίνεια καί θωμιστική ἀντίληψη γιά τίς ὑπαρκτικές προόδους τοῦ Υἱοῦ καί τοῦ Ἁγ. Πνεύματος παρουσιάζεται </w:t>
      </w:r>
      <w:r>
        <w:rPr>
          <w:rFonts w:ascii="Palatino Linotype" w:hAnsi="Palatino Linotype"/>
          <w:sz w:val="28"/>
          <w:szCs w:val="28"/>
        </w:rPr>
        <w:lastRenderedPageBreak/>
        <w:t xml:space="preserve">λογικά ἀσυνεπής καί ἀντιφατικός, γιατί ἐνῶ θά ἔπρεπε μέ βάση τή θεώρηση τοῦ Ἁγ. Πνεύματος ὡς ἀμοιβαίου ἔρωτα μεταξύ Πατρός καί Υἱοῦ νά καταλήξει στήν ἄποψη τῆς ἐκπορεύσεώς του </w:t>
      </w:r>
      <w:r>
        <w:rPr>
          <w:rFonts w:ascii="Palatino Linotype" w:hAnsi="Palatino Linotype"/>
          <w:sz w:val="28"/>
          <w:szCs w:val="28"/>
          <w:lang w:val="en-US"/>
        </w:rPr>
        <w:t>ab</w:t>
      </w:r>
      <w:r w:rsidRPr="00DE0DED">
        <w:rPr>
          <w:rFonts w:ascii="Palatino Linotype" w:hAnsi="Palatino Linotype"/>
          <w:sz w:val="28"/>
          <w:szCs w:val="28"/>
        </w:rPr>
        <w:t xml:space="preserve"> </w:t>
      </w:r>
      <w:r>
        <w:rPr>
          <w:rFonts w:ascii="Palatino Linotype" w:hAnsi="Palatino Linotype"/>
          <w:sz w:val="28"/>
          <w:szCs w:val="28"/>
          <w:lang w:val="en-US"/>
        </w:rPr>
        <w:t>utroque</w:t>
      </w:r>
      <w:r>
        <w:rPr>
          <w:rFonts w:ascii="Palatino Linotype" w:hAnsi="Palatino Linotype"/>
          <w:sz w:val="28"/>
          <w:szCs w:val="28"/>
        </w:rPr>
        <w:t>, ὅπως δηλ. κάνουν ὁ Αὐγουστίνος καί ὁ Θωμᾶς Ἀκινάτης, ἐντούτοις ὑποστηρίζει τή φωτιανή διδασκαλία τῆς ἐκπορεύσεως τοῦ Ἁγ. Πνεύματος «ἐκ μόνου τοῦ Πατρός»</w:t>
      </w:r>
      <w:r>
        <w:rPr>
          <w:rStyle w:val="a4"/>
          <w:rFonts w:ascii="Palatino Linotype" w:hAnsi="Palatino Linotype"/>
          <w:sz w:val="28"/>
          <w:szCs w:val="28"/>
        </w:rPr>
        <w:footnoteReference w:id="46"/>
      </w:r>
      <w:r>
        <w:rPr>
          <w:rFonts w:ascii="Palatino Linotype" w:hAnsi="Palatino Linotype"/>
          <w:sz w:val="28"/>
          <w:szCs w:val="28"/>
        </w:rPr>
        <w:t>.</w:t>
      </w:r>
    </w:p>
    <w:p w:rsidR="00E43E3E" w:rsidRDefault="00E43E3E" w:rsidP="00F73728">
      <w:pPr>
        <w:jc w:val="both"/>
        <w:rPr>
          <w:rFonts w:ascii="Palatino Linotype" w:hAnsi="Palatino Linotype"/>
          <w:sz w:val="28"/>
          <w:szCs w:val="28"/>
        </w:rPr>
      </w:pPr>
      <w:r>
        <w:rPr>
          <w:rFonts w:ascii="Palatino Linotype" w:hAnsi="Palatino Linotype"/>
          <w:sz w:val="28"/>
          <w:szCs w:val="28"/>
        </w:rPr>
        <w:tab/>
        <w:t xml:space="preserve">Ἐξάλλου ὁ Σεβ. Μητροπολίτης Ναυπάκτου Ἱερόθεος Βλάχος, ἀδυνατώντας νά ἐξηγήσει λογικά πῶς εἶναι δυνατόν ὁ Παλαμᾶς πού εἶναι ὑπέρμαχος τῆς ἐκπορεύσεως τοῦ Ἁγ. Πνεύματος «ἐκ μόνου τοῦ Πατρός» νά ἐξαρτᾶται ἀπό μιά ἀντίληψη τοῦ Αὐγουστίνου πού καταλήγει στή διδασκαλία τοῦ </w:t>
      </w:r>
      <w:r>
        <w:rPr>
          <w:rFonts w:ascii="Palatino Linotype" w:hAnsi="Palatino Linotype"/>
          <w:sz w:val="28"/>
          <w:szCs w:val="28"/>
          <w:lang w:val="en-US"/>
        </w:rPr>
        <w:t>Filioque</w:t>
      </w:r>
      <w:r>
        <w:rPr>
          <w:rStyle w:val="a4"/>
          <w:rFonts w:ascii="Palatino Linotype" w:hAnsi="Palatino Linotype"/>
          <w:sz w:val="28"/>
          <w:szCs w:val="28"/>
          <w:lang w:val="en-US"/>
        </w:rPr>
        <w:footnoteReference w:id="47"/>
      </w:r>
      <w:r>
        <w:rPr>
          <w:rFonts w:ascii="Palatino Linotype" w:hAnsi="Palatino Linotype"/>
          <w:sz w:val="28"/>
          <w:szCs w:val="28"/>
        </w:rPr>
        <w:t xml:space="preserve">, φτάνει μέχρι τοῦ σημείου νά ἀρνεῖται τή γνησιότητα τῆς τριαδολογικῆς αὐτῆς ἀντιλήψεως τοῦ Παλαμᾶ, θεωρώντας εἴτε τήν ἀντίληψη αὐτή ὡς παρέμβλητη προσθήκη μεταγενέστερου συγγραφέα στά </w:t>
      </w:r>
      <w:r w:rsidRPr="009D5AFE">
        <w:rPr>
          <w:rFonts w:ascii="Palatino Linotype" w:hAnsi="Palatino Linotype"/>
          <w:i/>
          <w:sz w:val="28"/>
          <w:szCs w:val="28"/>
        </w:rPr>
        <w:t>150 Κεφάλαια</w:t>
      </w:r>
      <w:r>
        <w:rPr>
          <w:rFonts w:ascii="Palatino Linotype" w:hAnsi="Palatino Linotype"/>
          <w:sz w:val="28"/>
          <w:szCs w:val="28"/>
        </w:rPr>
        <w:t xml:space="preserve"> τοῦ Παλαμᾶ</w:t>
      </w:r>
      <w:r>
        <w:rPr>
          <w:rStyle w:val="a4"/>
          <w:rFonts w:ascii="Palatino Linotype" w:hAnsi="Palatino Linotype"/>
          <w:sz w:val="28"/>
          <w:szCs w:val="28"/>
        </w:rPr>
        <w:footnoteReference w:id="48"/>
      </w:r>
      <w:r>
        <w:rPr>
          <w:rFonts w:ascii="Palatino Linotype" w:hAnsi="Palatino Linotype"/>
          <w:sz w:val="28"/>
          <w:szCs w:val="28"/>
        </w:rPr>
        <w:t>, εἴτε ὁλόκληρο τό ἔργο αὐτό τοῦ Παλαμᾶ ὡς νόθο, προερχόμενο ἀπό κάποιο μεταγενέστερο θεολόγο πού γνώριζε καλά τή διδασκαλία τοῦ Παλαμᾶ καί τοῦ Αὐγουστίνου, πράγμα πού κατά τή γνώμη του εἶναι τό πιθανότερο</w:t>
      </w:r>
      <w:r>
        <w:rPr>
          <w:rStyle w:val="a4"/>
          <w:rFonts w:ascii="Palatino Linotype" w:hAnsi="Palatino Linotype"/>
          <w:sz w:val="28"/>
          <w:szCs w:val="28"/>
        </w:rPr>
        <w:footnoteReference w:id="49"/>
      </w:r>
      <w:r>
        <w:rPr>
          <w:rFonts w:ascii="Palatino Linotype" w:hAnsi="Palatino Linotype"/>
          <w:sz w:val="28"/>
          <w:szCs w:val="28"/>
        </w:rPr>
        <w:t>. Ὡστόσο πρέπει νά τονίσουμε ὅτι ἡ ἄποψη αὐτή τοῦ Σεβασμιωτάτου δέν δικαιώνεται οὔτε ἀπό τή χειρόγραφη παράδοση οὔτε ἀπό τίς ἐσωτερικές μαρτυρίες πού ὑπάρχουν σέ ἀδιαμφισβήτητα ἔργα τοῦ Παλαμᾶ</w:t>
      </w:r>
      <w:r>
        <w:rPr>
          <w:rStyle w:val="a4"/>
          <w:rFonts w:ascii="Palatino Linotype" w:hAnsi="Palatino Linotype"/>
          <w:sz w:val="28"/>
          <w:szCs w:val="28"/>
        </w:rPr>
        <w:footnoteReference w:id="50"/>
      </w:r>
      <w:r>
        <w:rPr>
          <w:rFonts w:ascii="Palatino Linotype" w:hAnsi="Palatino Linotype"/>
          <w:sz w:val="28"/>
          <w:szCs w:val="28"/>
        </w:rPr>
        <w:t>.</w:t>
      </w:r>
    </w:p>
    <w:p w:rsidR="00E43E3E" w:rsidRDefault="00E43E3E" w:rsidP="00F73728">
      <w:pPr>
        <w:jc w:val="both"/>
        <w:rPr>
          <w:rFonts w:ascii="Palatino Linotype" w:hAnsi="Palatino Linotype"/>
          <w:sz w:val="28"/>
          <w:szCs w:val="28"/>
        </w:rPr>
      </w:pPr>
      <w:r>
        <w:rPr>
          <w:rFonts w:ascii="Palatino Linotype" w:hAnsi="Palatino Linotype"/>
          <w:sz w:val="28"/>
          <w:szCs w:val="28"/>
        </w:rPr>
        <w:lastRenderedPageBreak/>
        <w:tab/>
        <w:t xml:space="preserve">Τί λοιπόν συμβαίνει ἐν προκειμένω; Ἄν, ὅπως μαρτυρεῖ ἡ  χειρόγραφη παράδοση καί ἡ ἐν γένει σύγχρονη ἔρευνα, ἡ ἐν λόγω τριαδολογική ἀντίληψη τοῦ Παλαμᾶ προέρχεται ἀναμφίβολα ἀπό τόν κάλαμό του, ποιός εἶναι ὁ λόγος, γιά τόν ὁποῖο ὁ Παλαμᾶς υἱοθέτησε τήν αὐγουστίνεια αὐτή ἀντίληψη περί τοῦ Ἁγ. Πνεύματος καί τή συνδεδεμένη μ’ αὐτήν ψυχολογική τριάδα, πάνω στήν ὁποία ὁ ἱερός Αὑγουστίνος οἰκοδομεῖ τή διδασκαλία του γιά τό </w:t>
      </w:r>
      <w:r>
        <w:rPr>
          <w:rFonts w:ascii="Palatino Linotype" w:hAnsi="Palatino Linotype"/>
          <w:sz w:val="28"/>
          <w:szCs w:val="28"/>
          <w:lang w:val="en-US"/>
        </w:rPr>
        <w:t>Filioque</w:t>
      </w:r>
      <w:r>
        <w:rPr>
          <w:rFonts w:ascii="Palatino Linotype" w:hAnsi="Palatino Linotype"/>
          <w:sz w:val="28"/>
          <w:szCs w:val="28"/>
        </w:rPr>
        <w:t xml:space="preserve">; Μήπως υἱοθετώντας τήν αὐγουστίνεια αὐτή ἀντίληψη καί τή σχετική μ’ αὐτήν ψυχολογική τριάδα εἶναι πράγματι λογικά ἀσυνεπής καί ἀντιφατικός στήν Τριαδολογία του, ὅπως τόν κατηγορεῖ ὁ </w:t>
      </w:r>
      <w:r>
        <w:rPr>
          <w:rFonts w:ascii="Palatino Linotype" w:hAnsi="Palatino Linotype"/>
          <w:sz w:val="28"/>
          <w:szCs w:val="28"/>
          <w:lang w:val="en-US"/>
        </w:rPr>
        <w:t>M</w:t>
      </w:r>
      <w:r w:rsidRPr="005F3DD3">
        <w:rPr>
          <w:rFonts w:ascii="Palatino Linotype" w:hAnsi="Palatino Linotype"/>
          <w:sz w:val="28"/>
          <w:szCs w:val="28"/>
        </w:rPr>
        <w:t xml:space="preserve">. </w:t>
      </w:r>
      <w:r>
        <w:rPr>
          <w:rFonts w:ascii="Palatino Linotype" w:hAnsi="Palatino Linotype"/>
          <w:sz w:val="28"/>
          <w:szCs w:val="28"/>
          <w:lang w:val="en-US"/>
        </w:rPr>
        <w:t>Jugie</w:t>
      </w:r>
      <w:r>
        <w:rPr>
          <w:rFonts w:ascii="Palatino Linotype" w:hAnsi="Palatino Linotype"/>
          <w:sz w:val="28"/>
          <w:szCs w:val="28"/>
        </w:rPr>
        <w:t>;</w:t>
      </w:r>
    </w:p>
    <w:p w:rsidR="00E43E3E" w:rsidRDefault="00E43E3E" w:rsidP="00F73728">
      <w:pPr>
        <w:jc w:val="both"/>
        <w:rPr>
          <w:rFonts w:ascii="Palatino Linotype" w:hAnsi="Palatino Linotype"/>
          <w:sz w:val="28"/>
          <w:szCs w:val="28"/>
        </w:rPr>
      </w:pPr>
      <w:r>
        <w:rPr>
          <w:rFonts w:ascii="Palatino Linotype" w:hAnsi="Palatino Linotype"/>
          <w:sz w:val="28"/>
          <w:szCs w:val="28"/>
        </w:rPr>
        <w:tab/>
        <w:t xml:space="preserve">Κατ’ ἀρχήν πρέπει νά τονίσουμε ὅτι, ὅπως προκύπτει ἀπό τόν τρόπο, μέ τόν ὁποῖο ὁ Παλαμᾶς χρησιμοποιεῖ τήν αὐγουστίνεια ἀντίληψη περί τοῦ Ἁγ. Πνεύματος ὡς ἀμοιβαίου ἔρωτα καί ἀγάπης μεταξύ Πατρός καί Υἱοῦ σέ συνάρτηση μέ τήν ψυχολογική τριάδα «νοῦς – λόγος (γνώση) – ἔρως», ἡ ἐξάρτησή του ἀπό τόν Αὐγουστίνο δέν εἶναι τυφλή καί ἀπόλυτη. Κι’ αὐτό γιατί διαφοροποιεῖται, ὅπως εἴδαμε, ὡς πρός τήν ἔννοια τῆς ἀνωτέρω ψυχολογικῆς τριάδος ἀπό τόν Αὐγουστίνο. Ὁ «ἔρως» αὐτός, γιά τόν ὁποῖο κάνει λόγο, ὅπως πολύ εὔστοχα παρατήρησε ὁ Σεβ. Μητροπολίτης Μαυροβουνίου Ἀμφιλόχιος Ράντοβιτς, δέν ἱδρύει τήν ὑπόσταση τοῦ Πνεύματος </w:t>
      </w:r>
      <w:r>
        <w:rPr>
          <w:rFonts w:ascii="Palatino Linotype" w:hAnsi="Palatino Linotype"/>
          <w:sz w:val="28"/>
          <w:szCs w:val="28"/>
          <w:lang w:val="de-DE"/>
        </w:rPr>
        <w:t>ex</w:t>
      </w:r>
      <w:r w:rsidRPr="00FD400E">
        <w:rPr>
          <w:rFonts w:ascii="Palatino Linotype" w:hAnsi="Palatino Linotype"/>
          <w:sz w:val="28"/>
          <w:szCs w:val="28"/>
        </w:rPr>
        <w:t xml:space="preserve"> </w:t>
      </w:r>
      <w:r>
        <w:rPr>
          <w:rFonts w:ascii="Palatino Linotype" w:hAnsi="Palatino Linotype"/>
          <w:sz w:val="28"/>
          <w:szCs w:val="28"/>
          <w:lang w:val="de-DE"/>
        </w:rPr>
        <w:t>Patre</w:t>
      </w:r>
      <w:r w:rsidRPr="00FD400E">
        <w:rPr>
          <w:rFonts w:ascii="Palatino Linotype" w:hAnsi="Palatino Linotype"/>
          <w:sz w:val="28"/>
          <w:szCs w:val="28"/>
        </w:rPr>
        <w:t xml:space="preserve"> </w:t>
      </w:r>
      <w:r>
        <w:rPr>
          <w:rFonts w:ascii="Palatino Linotype" w:hAnsi="Palatino Linotype"/>
          <w:sz w:val="28"/>
          <w:szCs w:val="28"/>
          <w:lang w:val="de-DE"/>
        </w:rPr>
        <w:t>Filioque</w:t>
      </w:r>
      <w:r>
        <w:rPr>
          <w:rFonts w:ascii="Palatino Linotype" w:hAnsi="Palatino Linotype"/>
          <w:sz w:val="28"/>
          <w:szCs w:val="28"/>
        </w:rPr>
        <w:t>, ὅπως στόν ἱερό Αὐγουστίνο, γιατί, ὅπως διευκρινίζει εὐθύς ἐξ ἀρχῆς ὁ Παλαμᾶς, ὁ Υἱός ὡς Λόγος ἔχει το Πνεῦμα ὡς ἔρωτα «ἐκ τοῦ Πατρός…</w:t>
      </w:r>
      <w:r w:rsidRPr="006E4F39">
        <w:rPr>
          <w:rFonts w:ascii="Palatino Linotype" w:hAnsi="Palatino Linotype"/>
          <w:sz w:val="28"/>
          <w:szCs w:val="28"/>
        </w:rPr>
        <w:t xml:space="preserve"> συμπροελθόντα, καί συμφυῶς ἐν αὐτῷ ἀναπαυόμενον</w:t>
      </w:r>
      <w:r>
        <w:rPr>
          <w:rFonts w:ascii="Palatino Linotype" w:hAnsi="Palatino Linotype"/>
          <w:sz w:val="28"/>
          <w:szCs w:val="28"/>
        </w:rPr>
        <w:t>»</w:t>
      </w:r>
      <w:r>
        <w:rPr>
          <w:rStyle w:val="a4"/>
          <w:rFonts w:ascii="Palatino Linotype" w:hAnsi="Palatino Linotype"/>
          <w:sz w:val="28"/>
          <w:szCs w:val="28"/>
        </w:rPr>
        <w:footnoteReference w:id="51"/>
      </w:r>
      <w:r>
        <w:rPr>
          <w:rFonts w:ascii="Palatino Linotype" w:hAnsi="Palatino Linotype"/>
          <w:sz w:val="28"/>
          <w:szCs w:val="28"/>
        </w:rPr>
        <w:t xml:space="preserve">. Γι’ αὐτό ἄλλωστε καί τονίζει </w:t>
      </w:r>
      <w:r w:rsidRPr="002F0150">
        <w:rPr>
          <w:rFonts w:ascii="Palatino Linotype" w:hAnsi="Palatino Linotype"/>
          <w:sz w:val="28"/>
          <w:szCs w:val="28"/>
        </w:rPr>
        <w:t>μ</w:t>
      </w:r>
      <w:r>
        <w:rPr>
          <w:rFonts w:ascii="Palatino Linotype" w:hAnsi="Palatino Linotype"/>
          <w:sz w:val="28"/>
          <w:szCs w:val="28"/>
        </w:rPr>
        <w:t>έ</w:t>
      </w:r>
      <w:r w:rsidRPr="002F0150">
        <w:rPr>
          <w:rFonts w:ascii="Palatino Linotype" w:hAnsi="Palatino Linotype"/>
          <w:sz w:val="28"/>
          <w:szCs w:val="28"/>
        </w:rPr>
        <w:t xml:space="preserve"> </w:t>
      </w:r>
      <w:r>
        <w:rPr>
          <w:rFonts w:ascii="Palatino Linotype" w:hAnsi="Palatino Linotype"/>
          <w:sz w:val="28"/>
          <w:szCs w:val="28"/>
        </w:rPr>
        <w:t>ἔ</w:t>
      </w:r>
      <w:r w:rsidRPr="002F0150">
        <w:rPr>
          <w:rFonts w:ascii="Palatino Linotype" w:hAnsi="Palatino Linotype"/>
          <w:sz w:val="28"/>
          <w:szCs w:val="28"/>
        </w:rPr>
        <w:t>μφαση</w:t>
      </w:r>
      <w:r>
        <w:rPr>
          <w:rFonts w:ascii="Palatino Linotype" w:hAnsi="Palatino Linotype"/>
          <w:sz w:val="28"/>
          <w:szCs w:val="28"/>
        </w:rPr>
        <w:t xml:space="preserve"> ὅτι τό Ἅγ. Πνεῦμα ὡς «θεῖος ἔρως» εἶναι «ἀπαραλλάκτως» ὁ αὐτός «</w:t>
      </w:r>
      <w:r w:rsidRPr="006E4F39">
        <w:rPr>
          <w:rFonts w:ascii="Palatino Linotype" w:hAnsi="Palatino Linotype"/>
          <w:sz w:val="28"/>
          <w:szCs w:val="28"/>
        </w:rPr>
        <w:t>τῷ τε Υἱῷ καί τῷ Πατρί, εἰ καί μή καθ’ ὑπόστασιν, ἥτις ἐκ τοῦ Θεοῦ θεοπρεπῶς ἐκπορευτῶς εἶναι τοῦτον παρίστησιν ἡμῖν»</w:t>
      </w:r>
      <w:r>
        <w:rPr>
          <w:rStyle w:val="a4"/>
          <w:rFonts w:ascii="Palatino Linotype" w:hAnsi="Palatino Linotype"/>
          <w:sz w:val="28"/>
          <w:szCs w:val="28"/>
        </w:rPr>
        <w:footnoteReference w:id="52"/>
      </w:r>
      <w:r>
        <w:rPr>
          <w:rFonts w:ascii="Palatino Linotype" w:hAnsi="Palatino Linotype"/>
          <w:sz w:val="28"/>
          <w:szCs w:val="28"/>
        </w:rPr>
        <w:t xml:space="preserve">. Μέ ἄλλα λόγια ὁ Παλαμᾶς χρησιμοποιεῖ τήν αὐγουστίνεια αὐτή ἀντίληψη, ἑρμηνεύοντάς την μέ τέτοιο τρόπο πού νά δηλώνει ἁπλῶς </w:t>
      </w:r>
      <w:r w:rsidRPr="002F0150">
        <w:rPr>
          <w:rFonts w:ascii="Palatino Linotype" w:hAnsi="Palatino Linotype"/>
          <w:sz w:val="28"/>
          <w:szCs w:val="28"/>
        </w:rPr>
        <w:t>τ</w:t>
      </w:r>
      <w:r>
        <w:rPr>
          <w:rFonts w:ascii="Palatino Linotype" w:hAnsi="Palatino Linotype"/>
          <w:sz w:val="28"/>
          <w:szCs w:val="28"/>
        </w:rPr>
        <w:t>ή</w:t>
      </w:r>
      <w:r w:rsidRPr="002F0150">
        <w:rPr>
          <w:rFonts w:ascii="Palatino Linotype" w:hAnsi="Palatino Linotype"/>
          <w:sz w:val="28"/>
          <w:szCs w:val="28"/>
        </w:rPr>
        <w:t xml:space="preserve">ν </w:t>
      </w:r>
      <w:r>
        <w:rPr>
          <w:rFonts w:ascii="Palatino Linotype" w:hAnsi="Palatino Linotype"/>
          <w:sz w:val="28"/>
          <w:szCs w:val="28"/>
        </w:rPr>
        <w:lastRenderedPageBreak/>
        <w:t>ὀ</w:t>
      </w:r>
      <w:r w:rsidRPr="002F0150">
        <w:rPr>
          <w:rFonts w:ascii="Palatino Linotype" w:hAnsi="Palatino Linotype"/>
          <w:sz w:val="28"/>
          <w:szCs w:val="28"/>
        </w:rPr>
        <w:t>ρθόδοξη διδασκαλία γι</w:t>
      </w:r>
      <w:r>
        <w:rPr>
          <w:rFonts w:ascii="Palatino Linotype" w:hAnsi="Palatino Linotype"/>
          <w:sz w:val="28"/>
          <w:szCs w:val="28"/>
        </w:rPr>
        <w:t xml:space="preserve">ά τήν ἀΐδια ἐπανάπαυση τοῦ Ἁγ. Πνεύματος στόν Υἱό στά πλαίσια τῆς ἐνδοτριαδικῆς περιχώρησης καί σχέσης τῶν θείων προσώπων καί τίποτε περισσότερο. </w:t>
      </w:r>
    </w:p>
    <w:p w:rsidR="00E43E3E" w:rsidRPr="003875EC" w:rsidRDefault="00E43E3E" w:rsidP="00F73728">
      <w:pPr>
        <w:ind w:firstLine="720"/>
        <w:jc w:val="both"/>
        <w:rPr>
          <w:rFonts w:ascii="Palatino Linotype" w:hAnsi="Palatino Linotype"/>
          <w:sz w:val="28"/>
          <w:szCs w:val="28"/>
        </w:rPr>
      </w:pPr>
      <w:r>
        <w:rPr>
          <w:rFonts w:ascii="Palatino Linotype" w:hAnsi="Palatino Linotype"/>
          <w:sz w:val="28"/>
          <w:szCs w:val="28"/>
        </w:rPr>
        <w:t xml:space="preserve">Κατά συνέπεια ὁ Παλαμᾶς δέν εἶναι λογικά ἀσυνεπής καί ἀντιφατικός, ὅταν, υἱοθετώντας τήν αὐγουστίνεια αὐτή ἀντίληψη, ἀπορρίπτει τήν ἐκπόρευση τοῦ Ἁγ. Πνεύματος </w:t>
      </w:r>
      <w:r>
        <w:rPr>
          <w:rFonts w:ascii="Palatino Linotype" w:hAnsi="Palatino Linotype"/>
          <w:sz w:val="28"/>
          <w:szCs w:val="28"/>
          <w:lang w:val="en-US"/>
        </w:rPr>
        <w:t>ab</w:t>
      </w:r>
      <w:r w:rsidRPr="00DE0DED">
        <w:rPr>
          <w:rFonts w:ascii="Palatino Linotype" w:hAnsi="Palatino Linotype"/>
          <w:sz w:val="28"/>
          <w:szCs w:val="28"/>
        </w:rPr>
        <w:t xml:space="preserve"> </w:t>
      </w:r>
      <w:r>
        <w:rPr>
          <w:rFonts w:ascii="Palatino Linotype" w:hAnsi="Palatino Linotype"/>
          <w:sz w:val="28"/>
          <w:szCs w:val="28"/>
          <w:lang w:val="en-US"/>
        </w:rPr>
        <w:t>utroque</w:t>
      </w:r>
      <w:r>
        <w:rPr>
          <w:rFonts w:ascii="Palatino Linotype" w:hAnsi="Palatino Linotype"/>
          <w:sz w:val="28"/>
          <w:szCs w:val="28"/>
        </w:rPr>
        <w:t xml:space="preserve">, ὅπως τόν κατηγορεῖ ὁ </w:t>
      </w:r>
      <w:r>
        <w:rPr>
          <w:rFonts w:ascii="Palatino Linotype" w:hAnsi="Palatino Linotype"/>
          <w:sz w:val="28"/>
          <w:szCs w:val="28"/>
          <w:lang w:val="en-US"/>
        </w:rPr>
        <w:t>M</w:t>
      </w:r>
      <w:r w:rsidRPr="005F3DD3">
        <w:rPr>
          <w:rFonts w:ascii="Palatino Linotype" w:hAnsi="Palatino Linotype"/>
          <w:sz w:val="28"/>
          <w:szCs w:val="28"/>
        </w:rPr>
        <w:t xml:space="preserve">. </w:t>
      </w:r>
      <w:proofErr w:type="gramStart"/>
      <w:r>
        <w:rPr>
          <w:rFonts w:ascii="Palatino Linotype" w:hAnsi="Palatino Linotype"/>
          <w:sz w:val="28"/>
          <w:szCs w:val="28"/>
          <w:lang w:val="en-US"/>
        </w:rPr>
        <w:t>Jugie</w:t>
      </w:r>
      <w:r>
        <w:rPr>
          <w:rFonts w:ascii="Palatino Linotype" w:hAnsi="Palatino Linotype"/>
          <w:sz w:val="28"/>
          <w:szCs w:val="28"/>
        </w:rPr>
        <w:t>.</w:t>
      </w:r>
      <w:proofErr w:type="gramEnd"/>
      <w:r>
        <w:rPr>
          <w:rFonts w:ascii="Palatino Linotype" w:hAnsi="Palatino Linotype"/>
          <w:sz w:val="28"/>
          <w:szCs w:val="28"/>
        </w:rPr>
        <w:t xml:space="preserve"> Τουναντίον</w:t>
      </w:r>
      <w:r>
        <w:rPr>
          <w:rFonts w:ascii="Palatino Linotype" w:hAnsi="Palatino Linotype"/>
          <w:b/>
          <w:sz w:val="28"/>
          <w:szCs w:val="28"/>
          <w:vertAlign w:val="superscript"/>
        </w:rPr>
        <w:t>.</w:t>
      </w:r>
      <w:r>
        <w:rPr>
          <w:rFonts w:ascii="Palatino Linotype" w:hAnsi="Palatino Linotype"/>
          <w:sz w:val="28"/>
          <w:szCs w:val="28"/>
        </w:rPr>
        <w:t xml:space="preserve"> ὅπως ὑποστηρίξαμε ἤδη σέ προηγούμενη μελέτη μας, στόχος του ἦταν νά διορθώσει τήν αὐγουστίνεια αὐτή ἀντίληψη, ἑρμηνεύοντάς την μέ βάση τήν ὀρθόδοξη Τριαδολογία καί μέ τέτοιο τρόπο, ὥστε νά μή συνδέεται ἀναπόφευκτα μέ τή διδασκαλία τοῦ  </w:t>
      </w:r>
      <w:r>
        <w:rPr>
          <w:rFonts w:ascii="Palatino Linotype" w:hAnsi="Palatino Linotype"/>
          <w:sz w:val="28"/>
          <w:szCs w:val="28"/>
          <w:lang w:val="en-US"/>
        </w:rPr>
        <w:t>Filioque</w:t>
      </w:r>
      <w:r>
        <w:rPr>
          <w:rStyle w:val="a4"/>
          <w:rFonts w:ascii="Palatino Linotype" w:hAnsi="Palatino Linotype"/>
          <w:sz w:val="28"/>
          <w:szCs w:val="28"/>
          <w:lang w:val="en-US"/>
        </w:rPr>
        <w:footnoteReference w:id="53"/>
      </w:r>
      <w:r>
        <w:rPr>
          <w:rFonts w:ascii="Palatino Linotype" w:hAnsi="Palatino Linotype"/>
          <w:sz w:val="28"/>
          <w:szCs w:val="28"/>
        </w:rPr>
        <w:t xml:space="preserve">. Κι’ αὐτό ἦταν ἀπολύτως ἀναγκαῖο γιά τήν ἐποχή του, δεδομένου ὅτι ὕστερα ἀπό τή μετάφραση πού ἔκανε ὁ Πλανούδης στό </w:t>
      </w:r>
      <w:r w:rsidRPr="00321498">
        <w:rPr>
          <w:rFonts w:ascii="Palatino Linotype" w:hAnsi="Palatino Linotype"/>
          <w:i/>
          <w:sz w:val="28"/>
          <w:szCs w:val="28"/>
          <w:lang w:val="en-US"/>
        </w:rPr>
        <w:t>De</w:t>
      </w:r>
      <w:r w:rsidRPr="00321498">
        <w:rPr>
          <w:rFonts w:ascii="Palatino Linotype" w:hAnsi="Palatino Linotype"/>
          <w:i/>
          <w:sz w:val="28"/>
          <w:szCs w:val="28"/>
        </w:rPr>
        <w:t xml:space="preserve"> </w:t>
      </w:r>
      <w:r w:rsidRPr="00321498">
        <w:rPr>
          <w:rFonts w:ascii="Palatino Linotype" w:hAnsi="Palatino Linotype"/>
          <w:i/>
          <w:sz w:val="28"/>
          <w:szCs w:val="28"/>
          <w:lang w:val="en-US"/>
        </w:rPr>
        <w:t>Trinitate</w:t>
      </w:r>
      <w:r w:rsidRPr="00321498">
        <w:rPr>
          <w:rFonts w:ascii="Palatino Linotype" w:hAnsi="Palatino Linotype"/>
          <w:sz w:val="28"/>
          <w:szCs w:val="28"/>
        </w:rPr>
        <w:t xml:space="preserve"> </w:t>
      </w:r>
      <w:r>
        <w:rPr>
          <w:rFonts w:ascii="Palatino Linotype" w:hAnsi="Palatino Linotype"/>
          <w:sz w:val="28"/>
          <w:szCs w:val="28"/>
        </w:rPr>
        <w:t xml:space="preserve">τοῦ Αὐγουστίνου ὑπῆρχε ἄμεσος κίνδυνος νά χρησιμοποιηθεῖ ἀπό τούς λατινόφιλους τοῦ Βυζαντίου ἡ ἀνωτέρω πνευματολογική ἀντίληψη τοῦ ἱεροῦ πατρός καί ἡ σχετιζόμενη μ’ αὐτήν ψυχολογική τριάδα του ὡς ἰσχυρό πατερικό καί παραδοσιακό ἔρεισμα γιά τήν ὑποστήριξη τῆς διδασκαλίας τοῦ </w:t>
      </w:r>
      <w:r>
        <w:rPr>
          <w:rFonts w:ascii="Palatino Linotype" w:hAnsi="Palatino Linotype"/>
          <w:sz w:val="28"/>
          <w:szCs w:val="28"/>
          <w:lang w:val="en-US"/>
        </w:rPr>
        <w:t>Filioque</w:t>
      </w:r>
      <w:r>
        <w:rPr>
          <w:rFonts w:ascii="Palatino Linotype" w:hAnsi="Palatino Linotype"/>
          <w:sz w:val="28"/>
          <w:szCs w:val="28"/>
        </w:rPr>
        <w:t xml:space="preserve">. Ἔτσι μέ τήν υἱοθέτηση καί τήν ἑρμηνευτική διόρθωση τῆς ἐν λόγω πνευματολογικῆς ἀντίληψης τοῦ ἱεροῦ Αὐγουστίνου ὁ Παλαμᾶς κατορθώνει ταυτόχρονα καί νά ἀποτρέψει τήν ἐκμετάλλευση τοῦ ἱεροῦ πατρός ἀπό τούς λατινόφιλους τοῦ Βυζαντίου, διασφαλίζοντας ἔτσι τήν ὀρθόδοξη Τριαδολογία ἀπό τόν κίνδυνο τοῦ </w:t>
      </w:r>
      <w:r>
        <w:rPr>
          <w:rFonts w:ascii="Palatino Linotype" w:hAnsi="Palatino Linotype"/>
          <w:sz w:val="28"/>
          <w:szCs w:val="28"/>
          <w:lang w:val="en-US"/>
        </w:rPr>
        <w:t>Filioque</w:t>
      </w:r>
      <w:r>
        <w:rPr>
          <w:rFonts w:ascii="Palatino Linotype" w:hAnsi="Palatino Linotype"/>
          <w:sz w:val="28"/>
          <w:szCs w:val="28"/>
        </w:rPr>
        <w:t>, ἀλλά καί νά διασώσει τό κύρος του στήν Ἀνατολή, χαρακτηρίζοντάς τον μάλιστα, ὅπως εἴπαμε, καίτοι δέν ἀναφέρει τό ὄνομά του, ὡς σοφό καί ἀποστολικό ἄνδρα.</w:t>
      </w:r>
    </w:p>
    <w:p w:rsidR="00E43E3E" w:rsidRPr="006E4F39" w:rsidRDefault="00E43E3E" w:rsidP="00F73728">
      <w:pPr>
        <w:jc w:val="center"/>
        <w:rPr>
          <w:rFonts w:ascii="Palatino Linotype" w:hAnsi="Palatino Linotype"/>
          <w:b/>
          <w:i/>
          <w:sz w:val="28"/>
          <w:szCs w:val="28"/>
        </w:rPr>
      </w:pPr>
    </w:p>
    <w:p w:rsidR="00E43E3E" w:rsidRDefault="00E43E3E" w:rsidP="00F73728">
      <w:pPr>
        <w:jc w:val="center"/>
        <w:rPr>
          <w:rFonts w:ascii="Palatino Linotype" w:hAnsi="Palatino Linotype"/>
          <w:b/>
          <w:i/>
          <w:sz w:val="28"/>
          <w:szCs w:val="28"/>
        </w:rPr>
      </w:pPr>
      <w:r w:rsidRPr="006E4F39">
        <w:rPr>
          <w:rFonts w:ascii="Palatino Linotype" w:hAnsi="Palatino Linotype"/>
          <w:b/>
          <w:i/>
          <w:sz w:val="28"/>
          <w:szCs w:val="28"/>
        </w:rPr>
        <w:t>Συμ</w:t>
      </w:r>
      <w:r>
        <w:rPr>
          <w:rFonts w:ascii="Palatino Linotype" w:hAnsi="Palatino Linotype"/>
          <w:b/>
          <w:i/>
          <w:sz w:val="28"/>
          <w:szCs w:val="28"/>
        </w:rPr>
        <w:t>π</w:t>
      </w:r>
      <w:r w:rsidRPr="006E4F39">
        <w:rPr>
          <w:rFonts w:ascii="Palatino Linotype" w:hAnsi="Palatino Linotype"/>
          <w:b/>
          <w:i/>
          <w:sz w:val="28"/>
          <w:szCs w:val="28"/>
        </w:rPr>
        <w:t>έρασμα</w:t>
      </w:r>
    </w:p>
    <w:p w:rsidR="00E43E3E" w:rsidRDefault="00E43E3E" w:rsidP="00F73728">
      <w:pPr>
        <w:jc w:val="center"/>
        <w:rPr>
          <w:rFonts w:ascii="Palatino Linotype" w:hAnsi="Palatino Linotype"/>
          <w:b/>
          <w:i/>
          <w:sz w:val="28"/>
          <w:szCs w:val="28"/>
        </w:rPr>
      </w:pPr>
    </w:p>
    <w:p w:rsidR="00E43E3E" w:rsidRPr="009F7E3F" w:rsidRDefault="00E43E3E" w:rsidP="00F73728">
      <w:pPr>
        <w:ind w:firstLine="720"/>
        <w:jc w:val="both"/>
        <w:rPr>
          <w:rFonts w:ascii="Palatino Linotype" w:hAnsi="Palatino Linotype"/>
          <w:sz w:val="28"/>
          <w:szCs w:val="28"/>
        </w:rPr>
      </w:pPr>
      <w:r>
        <w:rPr>
          <w:rFonts w:ascii="Palatino Linotype" w:hAnsi="Palatino Linotype"/>
          <w:sz w:val="28"/>
          <w:szCs w:val="28"/>
        </w:rPr>
        <w:t xml:space="preserve">Συνοψίζοντας τά ὅσα εἴπαμε, μποροῦμε βάσιμα νά ὑποστηρίξουμε ὅτι σκόπιμα ὁ Παλαμᾶς περιέλαβε στά </w:t>
      </w:r>
      <w:r w:rsidRPr="00363B7D">
        <w:rPr>
          <w:rFonts w:ascii="Palatino Linotype" w:hAnsi="Palatino Linotype"/>
          <w:i/>
          <w:sz w:val="28"/>
          <w:szCs w:val="28"/>
        </w:rPr>
        <w:t xml:space="preserve">150 </w:t>
      </w:r>
      <w:r w:rsidRPr="002B02A8">
        <w:rPr>
          <w:rFonts w:ascii="Palatino Linotype" w:hAnsi="Palatino Linotype"/>
          <w:i/>
          <w:sz w:val="28"/>
          <w:szCs w:val="28"/>
        </w:rPr>
        <w:t>Κεφάλαιά</w:t>
      </w:r>
      <w:r>
        <w:rPr>
          <w:rFonts w:ascii="Palatino Linotype" w:hAnsi="Palatino Linotype"/>
          <w:sz w:val="28"/>
          <w:szCs w:val="28"/>
        </w:rPr>
        <w:t xml:space="preserve"> του τήν αὐγουστίνεια ἀντίληψη γιά τό Ἅγ. Πνεῦμα </w:t>
      </w:r>
      <w:r>
        <w:rPr>
          <w:rFonts w:ascii="Palatino Linotype" w:hAnsi="Palatino Linotype"/>
          <w:sz w:val="28"/>
          <w:szCs w:val="28"/>
        </w:rPr>
        <w:lastRenderedPageBreak/>
        <w:t>ὡς ἀμοιβαίου ἔρωτα μεταξύ Πατρός καί Υἱοῦ, γιά νά μπορέσει μέ τήν ἑρμηνευτική διόρθωση πού ἐπέφερε νά τήν προσαρμόσει στήν ὀρθόδοξη Τριαδολογία, ἀποκλείοντας τελείως τό φιλιοκβιστικό χαρακτήρα της. Ὡστόσο, παρά τήν ἑρμηνευτική αὐτή διόρθωση, δέν τήν ἀφήνει ἀναξιοποίητη στήν Τριαδολογία του, ἀλλά τήν χρησιμοποιεῖ, ὅπως εἴδαμε, μέ τέτοιο τρόπο, τόσο γιά νά προβάλει τό ὀρθόδοξο περιεχόμενο τῆς διάχυτης στήν πατερική παράδοση ψυχολογικῆς τριάδας «νοῦς – λόγος – πνεῦμα», ὅσο καί γιά νά δηλώσει παραστατικά τήν ἀΐδια ἐνδοτριαδική σχέση μεταξύ Υἱοῦ καί Ἁγ. Πνεύματος, ἀντιπαρατάσσοντας στήν «καί ἐκ τοῦ Υἱοῦ» ἐκπόρευση τοῦ Πνεύματος, πού εἰσηγήθηκε ὁ ἱερός Αὐγουστίνος, τήν ἀΐδια ἐπανάπαυσή του στόν Υἱό στά πλαίσια τῆς ἐνδοτριαδικῆς περιχώρησης καί κοινωνίας τῶν θείων προσώπων. Μιά τέτοια ὅμως τριαδολογική ἀξιοποίηση τοῦ Αὐγουστίνου ἀπό τόν Παλαμᾶ δέν θά μποροῦσε ἀσφαλῶς νά πραγματοποιηθεῖ, ἄν ὁ Παλαμᾶς δέν πίστευε πραγματικά ὅτι ὁ Αὐγουστίνος παρά τίς δογματικές ἀστοχίες του ἀποτελεῖ ἅγιο καί μεγάλο πατέρα τῆς καθολικῆς καί ἀδιαίρετης Ἐκκλησίας.</w:t>
      </w:r>
    </w:p>
    <w:p w:rsidR="00E43E3E" w:rsidRDefault="00E43E3E"/>
    <w:sectPr w:rsidR="00E43E3E" w:rsidSect="009F7E3F">
      <w:footerReference w:type="even" r:id="rId7"/>
      <w:footerReference w:type="default" r:id="rId8"/>
      <w:pgSz w:w="11908" w:h="16838"/>
      <w:pgMar w:top="1440" w:right="1797" w:bottom="1444" w:left="1797" w:header="720" w:footer="720" w:gutter="0"/>
      <w:cols w:space="708"/>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86C" w:rsidRDefault="00CA486C" w:rsidP="00F73728">
      <w:r>
        <w:separator/>
      </w:r>
    </w:p>
  </w:endnote>
  <w:endnote w:type="continuationSeparator" w:id="0">
    <w:p w:rsidR="00CA486C" w:rsidRDefault="00CA486C" w:rsidP="00F737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MgOldTimes UC Pol">
    <w:altName w:val="Courier New"/>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3E" w:rsidRDefault="003A325A" w:rsidP="009F7E3F">
    <w:pPr>
      <w:pStyle w:val="a8"/>
      <w:framePr w:wrap="around" w:vAnchor="text" w:hAnchor="margin" w:xAlign="center" w:y="1"/>
      <w:rPr>
        <w:rStyle w:val="a7"/>
      </w:rPr>
    </w:pPr>
    <w:r>
      <w:rPr>
        <w:rStyle w:val="a7"/>
      </w:rPr>
      <w:fldChar w:fldCharType="begin"/>
    </w:r>
    <w:r w:rsidR="00E43E3E">
      <w:rPr>
        <w:rStyle w:val="a7"/>
      </w:rPr>
      <w:instrText xml:space="preserve">PAGE  </w:instrText>
    </w:r>
    <w:r>
      <w:rPr>
        <w:rStyle w:val="a7"/>
      </w:rPr>
      <w:fldChar w:fldCharType="end"/>
    </w:r>
  </w:p>
  <w:p w:rsidR="00E43E3E" w:rsidRDefault="00E43E3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3E" w:rsidRDefault="003A325A" w:rsidP="009F7E3F">
    <w:pPr>
      <w:pStyle w:val="a8"/>
      <w:framePr w:wrap="around" w:vAnchor="text" w:hAnchor="margin" w:xAlign="center" w:y="1"/>
      <w:rPr>
        <w:rStyle w:val="a7"/>
      </w:rPr>
    </w:pPr>
    <w:r>
      <w:rPr>
        <w:rStyle w:val="a7"/>
      </w:rPr>
      <w:fldChar w:fldCharType="begin"/>
    </w:r>
    <w:r w:rsidR="00E43E3E">
      <w:rPr>
        <w:rStyle w:val="a7"/>
      </w:rPr>
      <w:instrText xml:space="preserve">PAGE  </w:instrText>
    </w:r>
    <w:r>
      <w:rPr>
        <w:rStyle w:val="a7"/>
      </w:rPr>
      <w:fldChar w:fldCharType="separate"/>
    </w:r>
    <w:r w:rsidR="003D3253">
      <w:rPr>
        <w:rStyle w:val="a7"/>
        <w:noProof/>
      </w:rPr>
      <w:t>8</w:t>
    </w:r>
    <w:r>
      <w:rPr>
        <w:rStyle w:val="a7"/>
      </w:rPr>
      <w:fldChar w:fldCharType="end"/>
    </w:r>
  </w:p>
  <w:p w:rsidR="00E43E3E" w:rsidRDefault="00E43E3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86C" w:rsidRDefault="00CA486C" w:rsidP="00F73728">
      <w:r>
        <w:separator/>
      </w:r>
    </w:p>
  </w:footnote>
  <w:footnote w:type="continuationSeparator" w:id="0">
    <w:p w:rsidR="00CA486C" w:rsidRDefault="00CA486C" w:rsidP="00F73728">
      <w:r>
        <w:continuationSeparator/>
      </w:r>
    </w:p>
  </w:footnote>
  <w:footnote w:id="1">
    <w:p w:rsidR="00E43E3E" w:rsidRDefault="00E43E3E" w:rsidP="00F73728">
      <w:pPr>
        <w:pStyle w:val="a5"/>
      </w:pPr>
      <w:r w:rsidRPr="003C559D">
        <w:rPr>
          <w:rStyle w:val="a4"/>
          <w:rFonts w:ascii="Palatino Linotype" w:hAnsi="Palatino Linotype"/>
        </w:rPr>
        <w:footnoteRef/>
      </w:r>
      <w:r w:rsidRPr="003C559D">
        <w:rPr>
          <w:rFonts w:ascii="Palatino Linotype" w:hAnsi="Palatino Linotype"/>
        </w:rPr>
        <w:t xml:space="preserve"> Βλ. </w:t>
      </w:r>
      <w:r>
        <w:rPr>
          <w:rFonts w:ascii="Palatino Linotype" w:hAnsi="Palatino Linotype"/>
          <w:i/>
        </w:rPr>
        <w:t>1  Ἰ</w:t>
      </w:r>
      <w:r w:rsidRPr="003C559D">
        <w:rPr>
          <w:rFonts w:ascii="Palatino Linotype" w:hAnsi="Palatino Linotype"/>
          <w:i/>
        </w:rPr>
        <w:t>ω</w:t>
      </w:r>
      <w:r w:rsidRPr="003C559D">
        <w:rPr>
          <w:rFonts w:ascii="Palatino Linotype" w:hAnsi="Palatino Linotype"/>
        </w:rPr>
        <w:t>. 4, 8</w:t>
      </w:r>
      <w:r w:rsidRPr="003C559D">
        <w:rPr>
          <w:rFonts w:ascii="Palatino Linotype" w:hAnsi="Palatino Linotype"/>
          <w:b/>
          <w:vertAlign w:val="superscript"/>
        </w:rPr>
        <w:t xml:space="preserve">. </w:t>
      </w:r>
      <w:r w:rsidRPr="003C559D">
        <w:rPr>
          <w:rFonts w:ascii="Palatino Linotype" w:hAnsi="Palatino Linotype"/>
        </w:rPr>
        <w:t>16.</w:t>
      </w:r>
    </w:p>
  </w:footnote>
  <w:footnote w:id="2">
    <w:p w:rsidR="00E43E3E" w:rsidRDefault="00E43E3E" w:rsidP="00F73728">
      <w:pPr>
        <w:pStyle w:val="a5"/>
        <w:jc w:val="both"/>
      </w:pPr>
      <w:r w:rsidRPr="003C559D">
        <w:rPr>
          <w:rStyle w:val="a4"/>
          <w:rFonts w:ascii="Palatino Linotype" w:hAnsi="Palatino Linotype"/>
        </w:rPr>
        <w:footnoteRef/>
      </w:r>
      <w:r w:rsidRPr="003C559D">
        <w:rPr>
          <w:rFonts w:ascii="Palatino Linotype" w:hAnsi="Palatino Linotype"/>
        </w:rPr>
        <w:t xml:space="preserve"> </w:t>
      </w:r>
      <w:r w:rsidRPr="003C559D">
        <w:rPr>
          <w:rFonts w:ascii="Palatino Linotype" w:hAnsi="Palatino Linotype"/>
        </w:rPr>
        <w:t xml:space="preserve">Βλ. </w:t>
      </w:r>
      <w:r>
        <w:rPr>
          <w:rFonts w:ascii="Palatino Linotype" w:hAnsi="Palatino Linotype"/>
        </w:rPr>
        <w:t>ἐ</w:t>
      </w:r>
      <w:r w:rsidRPr="003C559D">
        <w:rPr>
          <w:rFonts w:ascii="Palatino Linotype" w:hAnsi="Palatino Linotype"/>
        </w:rPr>
        <w:t xml:space="preserve">νδεικτικά Διονυσίου </w:t>
      </w:r>
      <w:r>
        <w:rPr>
          <w:rFonts w:ascii="Palatino Linotype" w:hAnsi="Palatino Linotype"/>
        </w:rPr>
        <w:t>Ἀ</w:t>
      </w:r>
      <w:r w:rsidRPr="003C559D">
        <w:rPr>
          <w:rFonts w:ascii="Palatino Linotype" w:hAnsi="Palatino Linotype"/>
        </w:rPr>
        <w:t xml:space="preserve">ρεοπαγίτου, </w:t>
      </w:r>
      <w:r w:rsidRPr="003C559D">
        <w:rPr>
          <w:rFonts w:ascii="Palatino Linotype" w:hAnsi="Palatino Linotype"/>
          <w:i/>
        </w:rPr>
        <w:t xml:space="preserve">Περί θείων </w:t>
      </w:r>
      <w:r>
        <w:rPr>
          <w:rFonts w:ascii="Palatino Linotype" w:hAnsi="Palatino Linotype"/>
          <w:i/>
        </w:rPr>
        <w:t>ὀ</w:t>
      </w:r>
      <w:r w:rsidRPr="003C559D">
        <w:rPr>
          <w:rFonts w:ascii="Palatino Linotype" w:hAnsi="Palatino Linotype"/>
          <w:i/>
        </w:rPr>
        <w:t>νομάτων</w:t>
      </w:r>
      <w:r w:rsidRPr="003C559D">
        <w:rPr>
          <w:rFonts w:ascii="Palatino Linotype" w:hAnsi="Palatino Linotype"/>
        </w:rPr>
        <w:t xml:space="preserve"> 4, 14, </w:t>
      </w:r>
      <w:r w:rsidRPr="003C559D">
        <w:rPr>
          <w:rFonts w:ascii="Palatino Linotype" w:hAnsi="Palatino Linotype"/>
          <w:lang w:val="de-DE"/>
        </w:rPr>
        <w:t>PG</w:t>
      </w:r>
      <w:r w:rsidRPr="003C559D">
        <w:rPr>
          <w:rFonts w:ascii="Palatino Linotype" w:hAnsi="Palatino Linotype"/>
        </w:rPr>
        <w:t xml:space="preserve"> 3, </w:t>
      </w:r>
      <w:smartTag w:uri="urn:schemas-microsoft-com:office:smarttags" w:element="metricconverter">
        <w:smartTagPr>
          <w:attr w:name="ProductID" w:val="712 C"/>
        </w:smartTagPr>
        <w:r w:rsidRPr="003C559D">
          <w:rPr>
            <w:rFonts w:ascii="Palatino Linotype" w:hAnsi="Palatino Linotype"/>
          </w:rPr>
          <w:t xml:space="preserve">712 </w:t>
        </w:r>
        <w:r w:rsidRPr="003C559D">
          <w:rPr>
            <w:rFonts w:ascii="Palatino Linotype" w:hAnsi="Palatino Linotype"/>
            <w:lang w:val="de-DE"/>
          </w:rPr>
          <w:t>C</w:t>
        </w:r>
      </w:smartTag>
      <w:r w:rsidRPr="003C559D">
        <w:rPr>
          <w:rFonts w:ascii="Palatino Linotype" w:hAnsi="Palatino Linotype"/>
          <w:b/>
          <w:vertAlign w:val="superscript"/>
        </w:rPr>
        <w:t>.</w:t>
      </w:r>
      <w:r w:rsidRPr="003C559D">
        <w:rPr>
          <w:rFonts w:ascii="Palatino Linotype" w:hAnsi="Palatino Linotype"/>
        </w:rPr>
        <w:t xml:space="preserve"> Μαξίμου </w:t>
      </w:r>
      <w:r>
        <w:rPr>
          <w:rFonts w:ascii="Palatino Linotype" w:hAnsi="Palatino Linotype"/>
        </w:rPr>
        <w:t>Ὁ</w:t>
      </w:r>
      <w:r w:rsidRPr="003C559D">
        <w:rPr>
          <w:rFonts w:ascii="Palatino Linotype" w:hAnsi="Palatino Linotype"/>
        </w:rPr>
        <w:t>μολογητο</w:t>
      </w:r>
      <w:r>
        <w:rPr>
          <w:rFonts w:ascii="Palatino Linotype" w:hAnsi="Palatino Linotype"/>
        </w:rPr>
        <w:t>ῦ</w:t>
      </w:r>
      <w:r w:rsidRPr="003C559D">
        <w:rPr>
          <w:rFonts w:ascii="Palatino Linotype" w:hAnsi="Palatino Linotype"/>
        </w:rPr>
        <w:t xml:space="preserve">, </w:t>
      </w:r>
      <w:r w:rsidRPr="003C559D">
        <w:rPr>
          <w:rFonts w:ascii="Palatino Linotype" w:hAnsi="Palatino Linotype"/>
          <w:i/>
        </w:rPr>
        <w:t>Σχόλια ε</w:t>
      </w:r>
      <w:r>
        <w:rPr>
          <w:rFonts w:ascii="Palatino Linotype" w:hAnsi="Palatino Linotype"/>
          <w:i/>
        </w:rPr>
        <w:t>ἰ</w:t>
      </w:r>
      <w:r w:rsidRPr="003C559D">
        <w:rPr>
          <w:rFonts w:ascii="Palatino Linotype" w:hAnsi="Palatino Linotype"/>
          <w:i/>
        </w:rPr>
        <w:t>ς τ</w:t>
      </w:r>
      <w:r>
        <w:rPr>
          <w:rFonts w:ascii="Palatino Linotype" w:hAnsi="Palatino Linotype"/>
          <w:i/>
        </w:rPr>
        <w:t>ό</w:t>
      </w:r>
      <w:r w:rsidRPr="003C559D">
        <w:rPr>
          <w:rFonts w:ascii="Palatino Linotype" w:hAnsi="Palatino Linotype"/>
          <w:i/>
        </w:rPr>
        <w:t xml:space="preserve"> Περί θείων </w:t>
      </w:r>
      <w:r>
        <w:rPr>
          <w:rFonts w:ascii="Palatino Linotype" w:hAnsi="Palatino Linotype"/>
          <w:i/>
        </w:rPr>
        <w:t>ὀ</w:t>
      </w:r>
      <w:r w:rsidRPr="003C559D">
        <w:rPr>
          <w:rFonts w:ascii="Palatino Linotype" w:hAnsi="Palatino Linotype"/>
          <w:i/>
        </w:rPr>
        <w:t>νομάτων</w:t>
      </w:r>
      <w:r w:rsidRPr="003C559D">
        <w:rPr>
          <w:rFonts w:ascii="Palatino Linotype" w:hAnsi="Palatino Linotype"/>
        </w:rPr>
        <w:t xml:space="preserve"> 4, 14, </w:t>
      </w:r>
      <w:r w:rsidRPr="003C559D">
        <w:rPr>
          <w:rFonts w:ascii="Palatino Linotype" w:hAnsi="Palatino Linotype"/>
          <w:lang w:val="de-DE"/>
        </w:rPr>
        <w:t>PG</w:t>
      </w:r>
      <w:r w:rsidRPr="003C559D">
        <w:rPr>
          <w:rFonts w:ascii="Palatino Linotype" w:hAnsi="Palatino Linotype"/>
        </w:rPr>
        <w:t xml:space="preserve"> 4, </w:t>
      </w:r>
      <w:smartTag w:uri="urn:schemas-microsoft-com:office:smarttags" w:element="metricconverter">
        <w:smartTagPr>
          <w:attr w:name="ProductID" w:val="265 C"/>
        </w:smartTagPr>
        <w:r w:rsidRPr="003C559D">
          <w:rPr>
            <w:rFonts w:ascii="Palatino Linotype" w:hAnsi="Palatino Linotype"/>
          </w:rPr>
          <w:t xml:space="preserve">265 </w:t>
        </w:r>
        <w:r w:rsidRPr="003C559D">
          <w:rPr>
            <w:rFonts w:ascii="Palatino Linotype" w:hAnsi="Palatino Linotype"/>
            <w:lang w:val="de-DE"/>
          </w:rPr>
          <w:t>C</w:t>
        </w:r>
      </w:smartTag>
      <w:r w:rsidRPr="003C559D">
        <w:rPr>
          <w:rFonts w:ascii="Palatino Linotype" w:hAnsi="Palatino Linotype"/>
        </w:rPr>
        <w:t xml:space="preserve"> – 268 Α.</w:t>
      </w:r>
    </w:p>
  </w:footnote>
  <w:footnote w:id="3">
    <w:p w:rsidR="00E43E3E" w:rsidRPr="00D1633E" w:rsidRDefault="00E43E3E" w:rsidP="007046DE">
      <w:pPr>
        <w:pStyle w:val="a5"/>
        <w:jc w:val="both"/>
        <w:rPr>
          <w:lang w:val="fr-FR"/>
        </w:rPr>
      </w:pPr>
      <w:r>
        <w:rPr>
          <w:rStyle w:val="a4"/>
        </w:rPr>
        <w:footnoteRef/>
      </w:r>
      <w:r w:rsidRPr="007046DE">
        <w:t xml:space="preserve"> </w:t>
      </w:r>
      <w:r w:rsidRPr="00804D81">
        <w:rPr>
          <w:rFonts w:ascii="Palatino Linotype" w:hAnsi="Palatino Linotype"/>
        </w:rPr>
        <w:t>Βλ. Γρηγορίου Παλαμ</w:t>
      </w:r>
      <w:r>
        <w:rPr>
          <w:rFonts w:ascii="Palatino Linotype" w:hAnsi="Palatino Linotype"/>
        </w:rPr>
        <w:t>ᾶ</w:t>
      </w:r>
      <w:r w:rsidRPr="00804D81">
        <w:rPr>
          <w:rFonts w:ascii="Palatino Linotype" w:hAnsi="Palatino Linotype"/>
        </w:rPr>
        <w:t xml:space="preserve">, </w:t>
      </w:r>
      <w:r w:rsidRPr="00804D81">
        <w:rPr>
          <w:rFonts w:ascii="Palatino Linotype" w:hAnsi="Palatino Linotype"/>
          <w:i/>
        </w:rPr>
        <w:t xml:space="preserve">Κεφάλαια φυσικά, θεολογικά, </w:t>
      </w:r>
      <w:r>
        <w:rPr>
          <w:rFonts w:ascii="Palatino Linotype" w:hAnsi="Palatino Linotype"/>
          <w:i/>
        </w:rPr>
        <w:t>ἠ</w:t>
      </w:r>
      <w:r w:rsidRPr="00804D81">
        <w:rPr>
          <w:rFonts w:ascii="Palatino Linotype" w:hAnsi="Palatino Linotype"/>
          <w:i/>
        </w:rPr>
        <w:t>θικά τε κα</w:t>
      </w:r>
      <w:r>
        <w:rPr>
          <w:rFonts w:ascii="Palatino Linotype" w:hAnsi="Palatino Linotype"/>
          <w:i/>
        </w:rPr>
        <w:t>ί</w:t>
      </w:r>
      <w:r w:rsidRPr="00804D81">
        <w:rPr>
          <w:rFonts w:ascii="Palatino Linotype" w:hAnsi="Palatino Linotype"/>
          <w:i/>
        </w:rPr>
        <w:t xml:space="preserve"> πρακτικά 150</w:t>
      </w:r>
      <w:r w:rsidRPr="00804D81">
        <w:rPr>
          <w:rFonts w:ascii="Palatino Linotype" w:hAnsi="Palatino Linotype"/>
        </w:rPr>
        <w:t xml:space="preserve">, 36, </w:t>
      </w:r>
      <w:r w:rsidRPr="00804D81">
        <w:rPr>
          <w:rFonts w:ascii="Palatino Linotype" w:hAnsi="Palatino Linotype"/>
          <w:lang w:val="de-DE"/>
        </w:rPr>
        <w:t>PG</w:t>
      </w:r>
      <w:r w:rsidRPr="00804D81">
        <w:rPr>
          <w:rFonts w:ascii="Palatino Linotype" w:hAnsi="Palatino Linotype"/>
        </w:rPr>
        <w:t xml:space="preserve"> 150, 1144 </w:t>
      </w:r>
      <w:r w:rsidRPr="00804D81">
        <w:rPr>
          <w:rFonts w:ascii="Palatino Linotype" w:hAnsi="Palatino Linotype"/>
          <w:lang w:val="de-DE"/>
        </w:rPr>
        <w:t>D</w:t>
      </w:r>
      <w:r w:rsidRPr="00804D81">
        <w:rPr>
          <w:rFonts w:ascii="Palatino Linotype" w:hAnsi="Palatino Linotype"/>
        </w:rPr>
        <w:t xml:space="preserve"> – 1145 </w:t>
      </w:r>
      <w:r>
        <w:rPr>
          <w:rFonts w:ascii="Palatino Linotype" w:hAnsi="Palatino Linotype"/>
        </w:rPr>
        <w:t>Α</w:t>
      </w:r>
      <w:r w:rsidRPr="00C34FB3">
        <w:rPr>
          <w:rFonts w:ascii="Palatino Linotype" w:hAnsi="Palatino Linotype"/>
          <w:b/>
          <w:vertAlign w:val="superscript"/>
        </w:rPr>
        <w:t>.</w:t>
      </w:r>
      <w:r w:rsidRPr="00C34FB3">
        <w:rPr>
          <w:rFonts w:ascii="Palatino Linotype" w:hAnsi="Palatino Linotype"/>
        </w:rPr>
        <w:t xml:space="preserve"> </w:t>
      </w:r>
      <w:r>
        <w:rPr>
          <w:rFonts w:ascii="Palatino Linotype" w:hAnsi="Palatino Linotype"/>
        </w:rPr>
        <w:t>Π. Κ. Χρήστου (=</w:t>
      </w:r>
      <w:r w:rsidRPr="00C34FB3">
        <w:rPr>
          <w:rFonts w:ascii="Palatino Linotype" w:hAnsi="Palatino Linotype"/>
          <w:i/>
        </w:rPr>
        <w:t>Γρηγορίου το</w:t>
      </w:r>
      <w:r>
        <w:rPr>
          <w:rFonts w:ascii="Palatino Linotype" w:hAnsi="Palatino Linotype"/>
          <w:i/>
        </w:rPr>
        <w:t>ῦ</w:t>
      </w:r>
      <w:r w:rsidRPr="00C34FB3">
        <w:rPr>
          <w:rFonts w:ascii="Palatino Linotype" w:hAnsi="Palatino Linotype"/>
          <w:i/>
        </w:rPr>
        <w:t xml:space="preserve"> Παλαμ</w:t>
      </w:r>
      <w:r>
        <w:rPr>
          <w:rFonts w:ascii="Palatino Linotype" w:hAnsi="Palatino Linotype"/>
          <w:i/>
        </w:rPr>
        <w:t>ᾶ</w:t>
      </w:r>
      <w:r w:rsidRPr="00C34FB3">
        <w:rPr>
          <w:rFonts w:ascii="Palatino Linotype" w:hAnsi="Palatino Linotype"/>
          <w:i/>
        </w:rPr>
        <w:t xml:space="preserve"> Συγγράμματα</w:t>
      </w:r>
      <w:r>
        <w:rPr>
          <w:rFonts w:ascii="Palatino Linotype" w:hAnsi="Palatino Linotype"/>
        </w:rPr>
        <w:t>, ἐκδ. Π</w:t>
      </w:r>
      <w:r w:rsidRPr="00A360C1">
        <w:rPr>
          <w:rFonts w:ascii="Palatino Linotype" w:hAnsi="Palatino Linotype"/>
          <w:lang w:val="fr-FR"/>
        </w:rPr>
        <w:t xml:space="preserve">. </w:t>
      </w:r>
      <w:r>
        <w:rPr>
          <w:rFonts w:ascii="Palatino Linotype" w:hAnsi="Palatino Linotype"/>
        </w:rPr>
        <w:t>Κ</w:t>
      </w:r>
      <w:r w:rsidRPr="00A360C1">
        <w:rPr>
          <w:rFonts w:ascii="Palatino Linotype" w:hAnsi="Palatino Linotype"/>
          <w:lang w:val="fr-FR"/>
        </w:rPr>
        <w:t xml:space="preserve">. </w:t>
      </w:r>
      <w:r>
        <w:rPr>
          <w:rFonts w:ascii="Palatino Linotype" w:hAnsi="Palatino Linotype"/>
        </w:rPr>
        <w:t>Χρήστου</w:t>
      </w:r>
      <w:r w:rsidRPr="00A360C1">
        <w:rPr>
          <w:rFonts w:ascii="Palatino Linotype" w:hAnsi="Palatino Linotype"/>
          <w:lang w:val="fr-FR"/>
        </w:rPr>
        <w:t xml:space="preserve">, </w:t>
      </w:r>
      <w:r>
        <w:rPr>
          <w:rFonts w:ascii="Palatino Linotype" w:hAnsi="Palatino Linotype"/>
        </w:rPr>
        <w:t>τόμ</w:t>
      </w:r>
      <w:r w:rsidRPr="00A360C1">
        <w:rPr>
          <w:rFonts w:ascii="Palatino Linotype" w:hAnsi="Palatino Linotype"/>
          <w:lang w:val="fr-FR"/>
        </w:rPr>
        <w:t xml:space="preserve">. 5, </w:t>
      </w:r>
      <w:r>
        <w:rPr>
          <w:rFonts w:ascii="Palatino Linotype" w:hAnsi="Palatino Linotype"/>
        </w:rPr>
        <w:t>Θεσσαλονίκη</w:t>
      </w:r>
      <w:r w:rsidRPr="00A360C1">
        <w:rPr>
          <w:rFonts w:ascii="Palatino Linotype" w:hAnsi="Palatino Linotype"/>
          <w:lang w:val="fr-FR"/>
        </w:rPr>
        <w:t xml:space="preserve"> 1992), </w:t>
      </w:r>
      <w:r w:rsidRPr="008F01D1">
        <w:rPr>
          <w:rFonts w:ascii="Palatino Linotype" w:hAnsi="Palatino Linotype"/>
        </w:rPr>
        <w:t>σ</w:t>
      </w:r>
      <w:r w:rsidRPr="00A360C1">
        <w:rPr>
          <w:rFonts w:ascii="Palatino Linotype" w:hAnsi="Palatino Linotype"/>
          <w:lang w:val="fr-FR"/>
        </w:rPr>
        <w:t>. 54.</w:t>
      </w:r>
    </w:p>
  </w:footnote>
  <w:footnote w:id="4">
    <w:p w:rsidR="00E43E3E" w:rsidRPr="00D1633E" w:rsidRDefault="00E43E3E" w:rsidP="00F73728">
      <w:pPr>
        <w:pStyle w:val="a5"/>
        <w:jc w:val="both"/>
        <w:rPr>
          <w:lang w:val="de-DE"/>
        </w:rPr>
      </w:pPr>
      <w:r w:rsidRPr="003C559D">
        <w:rPr>
          <w:rStyle w:val="a4"/>
          <w:rFonts w:ascii="Palatino Linotype" w:hAnsi="Palatino Linotype"/>
        </w:rPr>
        <w:footnoteRef/>
      </w:r>
      <w:r w:rsidRPr="003C559D">
        <w:rPr>
          <w:rFonts w:ascii="Palatino Linotype" w:hAnsi="Palatino Linotype"/>
          <w:lang w:val="fr-FR"/>
        </w:rPr>
        <w:t xml:space="preserve"> </w:t>
      </w:r>
      <w:r>
        <w:rPr>
          <w:rFonts w:ascii="Palatino Linotype" w:hAnsi="Palatino Linotype"/>
        </w:rPr>
        <w:t>Βλ</w:t>
      </w:r>
      <w:r w:rsidRPr="00A73BAC">
        <w:rPr>
          <w:rFonts w:ascii="Palatino Linotype" w:hAnsi="Palatino Linotype"/>
          <w:lang w:val="fr-FR"/>
        </w:rPr>
        <w:t xml:space="preserve">. </w:t>
      </w:r>
      <w:r w:rsidRPr="003C559D">
        <w:rPr>
          <w:rFonts w:ascii="Palatino Linotype" w:hAnsi="Palatino Linotype"/>
          <w:lang w:val="fr-FR"/>
        </w:rPr>
        <w:t xml:space="preserve">J. Meyendorff, </w:t>
      </w:r>
      <w:r w:rsidRPr="003C559D">
        <w:rPr>
          <w:rFonts w:ascii="Palatino Linotype" w:hAnsi="Palatino Linotype"/>
          <w:i/>
          <w:lang w:val="fr-FR"/>
        </w:rPr>
        <w:t>Introduction à l’étude de Grégoire Palamas</w:t>
      </w:r>
      <w:r w:rsidRPr="003C559D">
        <w:rPr>
          <w:rFonts w:ascii="Palatino Linotype" w:hAnsi="Palatino Linotype"/>
          <w:lang w:val="fr-FR"/>
        </w:rPr>
        <w:t xml:space="preserve">, Patristica Sorbonensia </w:t>
      </w:r>
      <w:r w:rsidRPr="004C0232">
        <w:rPr>
          <w:rFonts w:ascii="Palatino Linotype" w:hAnsi="Palatino Linotype"/>
          <w:lang w:val="fr-FR"/>
        </w:rPr>
        <w:t>3, Éditions du Seuil,</w:t>
      </w:r>
      <w:r>
        <w:rPr>
          <w:rFonts w:ascii="MgOldTimes UC Pol" w:hAnsi="MgOldTimes UC Pol"/>
          <w:lang w:val="fr-FR"/>
        </w:rPr>
        <w:t xml:space="preserve"> </w:t>
      </w:r>
      <w:r w:rsidRPr="003C559D">
        <w:rPr>
          <w:rFonts w:ascii="Palatino Linotype" w:hAnsi="Palatino Linotype"/>
          <w:lang w:val="fr-FR"/>
        </w:rPr>
        <w:t xml:space="preserve">Paris 1959, </w:t>
      </w:r>
      <w:r w:rsidRPr="003C559D">
        <w:rPr>
          <w:rFonts w:ascii="Palatino Linotype" w:hAnsi="Palatino Linotype"/>
        </w:rPr>
        <w:t>σ</w:t>
      </w:r>
      <w:r w:rsidRPr="003C559D">
        <w:rPr>
          <w:rFonts w:ascii="Palatino Linotype" w:hAnsi="Palatino Linotype"/>
          <w:lang w:val="fr-FR"/>
        </w:rPr>
        <w:t>. 316: «Il ne semble pas que l’on puisse trouver un parallèle à ce passage dans</w:t>
      </w:r>
      <w:r w:rsidRPr="008B017B">
        <w:rPr>
          <w:rFonts w:ascii="Palatino Linotype" w:hAnsi="Palatino Linotype"/>
          <w:lang w:val="fr-FR"/>
        </w:rPr>
        <w:t xml:space="preserve"> </w:t>
      </w:r>
      <w:r w:rsidRPr="003C559D">
        <w:rPr>
          <w:rFonts w:ascii="Palatino Linotype" w:hAnsi="Palatino Linotype"/>
          <w:lang w:val="fr-FR"/>
        </w:rPr>
        <w:t>la</w:t>
      </w:r>
      <w:r w:rsidRPr="008B017B">
        <w:rPr>
          <w:rFonts w:ascii="Palatino Linotype" w:hAnsi="Palatino Linotype"/>
          <w:lang w:val="fr-FR"/>
        </w:rPr>
        <w:t xml:space="preserve"> </w:t>
      </w:r>
      <w:r w:rsidRPr="003C559D">
        <w:rPr>
          <w:rFonts w:ascii="Palatino Linotype" w:hAnsi="Palatino Linotype"/>
          <w:lang w:val="fr-FR"/>
        </w:rPr>
        <w:t>litt</w:t>
      </w:r>
      <w:r w:rsidRPr="008B017B">
        <w:rPr>
          <w:rFonts w:ascii="Palatino Linotype" w:hAnsi="Palatino Linotype"/>
          <w:lang w:val="fr-FR"/>
        </w:rPr>
        <w:t>é</w:t>
      </w:r>
      <w:r w:rsidRPr="003C559D">
        <w:rPr>
          <w:rFonts w:ascii="Palatino Linotype" w:hAnsi="Palatino Linotype"/>
          <w:lang w:val="fr-FR"/>
        </w:rPr>
        <w:t>rature</w:t>
      </w:r>
      <w:r w:rsidRPr="008B017B">
        <w:rPr>
          <w:rFonts w:ascii="Palatino Linotype" w:hAnsi="Palatino Linotype"/>
          <w:lang w:val="fr-FR"/>
        </w:rPr>
        <w:t xml:space="preserve"> </w:t>
      </w:r>
      <w:r w:rsidRPr="003C559D">
        <w:rPr>
          <w:rFonts w:ascii="Palatino Linotype" w:hAnsi="Palatino Linotype"/>
          <w:lang w:val="fr-FR"/>
        </w:rPr>
        <w:t>th</w:t>
      </w:r>
      <w:r w:rsidRPr="008B017B">
        <w:rPr>
          <w:rFonts w:ascii="Palatino Linotype" w:hAnsi="Palatino Linotype"/>
          <w:lang w:val="fr-FR"/>
        </w:rPr>
        <w:t>é</w:t>
      </w:r>
      <w:r w:rsidRPr="003C559D">
        <w:rPr>
          <w:rFonts w:ascii="Palatino Linotype" w:hAnsi="Palatino Linotype"/>
          <w:lang w:val="fr-FR"/>
        </w:rPr>
        <w:t>ologique</w:t>
      </w:r>
      <w:r w:rsidRPr="008B017B">
        <w:rPr>
          <w:rFonts w:ascii="Palatino Linotype" w:hAnsi="Palatino Linotype"/>
          <w:lang w:val="fr-FR"/>
        </w:rPr>
        <w:t xml:space="preserve"> </w:t>
      </w:r>
      <w:r w:rsidRPr="003C559D">
        <w:rPr>
          <w:rFonts w:ascii="Palatino Linotype" w:hAnsi="Palatino Linotype"/>
          <w:lang w:val="fr-FR"/>
        </w:rPr>
        <w:t>byzantine</w:t>
      </w:r>
      <w:r w:rsidRPr="008B017B">
        <w:rPr>
          <w:rFonts w:ascii="Palatino Linotype" w:hAnsi="Palatino Linotype"/>
          <w:lang w:val="fr-FR"/>
        </w:rPr>
        <w:t>»</w:t>
      </w:r>
      <w:r w:rsidRPr="00644D28">
        <w:rPr>
          <w:rFonts w:ascii="Palatino Linotype" w:hAnsi="Palatino Linotype"/>
          <w:lang w:val="fr-FR"/>
        </w:rPr>
        <w:t>.</w:t>
      </w:r>
      <w:r w:rsidRPr="008B017B">
        <w:rPr>
          <w:rFonts w:ascii="Palatino Linotype" w:hAnsi="Palatino Linotype"/>
          <w:lang w:val="fr-FR"/>
        </w:rPr>
        <w:t xml:space="preserve"> </w:t>
      </w:r>
      <w:r>
        <w:rPr>
          <w:rFonts w:ascii="Palatino Linotype" w:hAnsi="Palatino Linotype"/>
        </w:rPr>
        <w:t>Βλ</w:t>
      </w:r>
      <w:r w:rsidRPr="00A360C1">
        <w:rPr>
          <w:rFonts w:ascii="Palatino Linotype" w:hAnsi="Palatino Linotype"/>
          <w:lang w:val="de-DE"/>
        </w:rPr>
        <w:t xml:space="preserve">. </w:t>
      </w:r>
      <w:r>
        <w:rPr>
          <w:rFonts w:ascii="Palatino Linotype" w:hAnsi="Palatino Linotype"/>
        </w:rPr>
        <w:t>καί</w:t>
      </w:r>
      <w:r w:rsidRPr="00A360C1">
        <w:rPr>
          <w:rFonts w:ascii="Palatino Linotype" w:hAnsi="Palatino Linotype"/>
          <w:lang w:val="de-DE"/>
        </w:rPr>
        <w:t xml:space="preserve"> R. Flogaus,</w:t>
      </w:r>
      <w:r w:rsidRPr="00A360C1">
        <w:rPr>
          <w:rFonts w:ascii="Palatino Linotype" w:hAnsi="Palatino Linotype"/>
          <w:i/>
          <w:lang w:val="de-DE"/>
        </w:rPr>
        <w:t xml:space="preserve"> Theosis bei Palamas und Luther. </w:t>
      </w:r>
      <w:r w:rsidRPr="00804D81">
        <w:rPr>
          <w:rFonts w:ascii="Palatino Linotype" w:hAnsi="Palatino Linotype"/>
          <w:i/>
          <w:lang w:val="de-DE"/>
        </w:rPr>
        <w:t>Ein Beitrag zum ökumenischen Gespräch</w:t>
      </w:r>
      <w:r w:rsidRPr="00804D81">
        <w:rPr>
          <w:rFonts w:ascii="Palatino Linotype" w:hAnsi="Palatino Linotype"/>
          <w:lang w:val="de-DE"/>
        </w:rPr>
        <w:t xml:space="preserve">, </w:t>
      </w:r>
      <w:r>
        <w:rPr>
          <w:rFonts w:ascii="Palatino Linotype" w:hAnsi="Palatino Linotype"/>
        </w:rPr>
        <w:t>ἐ</w:t>
      </w:r>
      <w:r w:rsidRPr="00804D81">
        <w:rPr>
          <w:rFonts w:ascii="Palatino Linotype" w:hAnsi="Palatino Linotype"/>
        </w:rPr>
        <w:t>κδ</w:t>
      </w:r>
      <w:r w:rsidRPr="00804D81">
        <w:rPr>
          <w:rFonts w:ascii="Palatino Linotype" w:hAnsi="Palatino Linotype"/>
          <w:lang w:val="de-DE"/>
        </w:rPr>
        <w:t xml:space="preserve">. </w:t>
      </w:r>
      <w:r w:rsidRPr="00E522E9">
        <w:rPr>
          <w:rFonts w:ascii="Palatino Linotype" w:hAnsi="Palatino Linotype"/>
          <w:lang w:val="de-DE"/>
        </w:rPr>
        <w:t xml:space="preserve">Vandenhoeck &amp; Ruprecht, Göttingen 1997, </w:t>
      </w:r>
      <w:r w:rsidRPr="00804D81">
        <w:rPr>
          <w:rFonts w:ascii="Palatino Linotype" w:hAnsi="Palatino Linotype"/>
        </w:rPr>
        <w:t>σ</w:t>
      </w:r>
      <w:r w:rsidRPr="00E522E9">
        <w:rPr>
          <w:rFonts w:ascii="Palatino Linotype" w:hAnsi="Palatino Linotype"/>
          <w:lang w:val="de-DE"/>
        </w:rPr>
        <w:t>. 146</w:t>
      </w:r>
      <w:r>
        <w:rPr>
          <w:rFonts w:ascii="Palatino Linotype" w:hAnsi="Palatino Linotype"/>
          <w:lang w:val="de-DE"/>
        </w:rPr>
        <w:t xml:space="preserve">: </w:t>
      </w:r>
      <w:r w:rsidRPr="00E522E9">
        <w:rPr>
          <w:rFonts w:ascii="Palatino Linotype" w:hAnsi="Palatino Linotype"/>
          <w:lang w:val="de-DE"/>
        </w:rPr>
        <w:t>«</w:t>
      </w:r>
      <w:r>
        <w:rPr>
          <w:rFonts w:ascii="Palatino Linotype" w:hAnsi="Palatino Linotype"/>
          <w:lang w:val="de-DE"/>
        </w:rPr>
        <w:t>Damit sind wir bei jenem Abschnitt</w:t>
      </w:r>
      <w:r w:rsidRPr="00E522E9">
        <w:rPr>
          <w:rFonts w:ascii="Palatino Linotype" w:hAnsi="Palatino Linotype"/>
          <w:lang w:val="de-DE"/>
        </w:rPr>
        <w:t xml:space="preserve"> </w:t>
      </w:r>
      <w:r w:rsidRPr="00A41933">
        <w:rPr>
          <w:rFonts w:ascii="Palatino Linotype" w:hAnsi="Palatino Linotype"/>
          <w:lang w:val="de-DE"/>
        </w:rPr>
        <w:t>(</w:t>
      </w:r>
      <w:r>
        <w:rPr>
          <w:rFonts w:ascii="Palatino Linotype" w:hAnsi="Palatino Linotype"/>
        </w:rPr>
        <w:t>ἐνν</w:t>
      </w:r>
      <w:r w:rsidRPr="00A41933">
        <w:rPr>
          <w:rFonts w:ascii="Palatino Linotype" w:hAnsi="Palatino Linotype"/>
          <w:lang w:val="de-DE"/>
        </w:rPr>
        <w:t xml:space="preserve">. </w:t>
      </w:r>
      <w:r>
        <w:rPr>
          <w:rFonts w:ascii="Palatino Linotype" w:hAnsi="Palatino Linotype"/>
        </w:rPr>
        <w:t>τό</w:t>
      </w:r>
      <w:r w:rsidRPr="00A41933">
        <w:rPr>
          <w:rFonts w:ascii="Palatino Linotype" w:hAnsi="Palatino Linotype"/>
          <w:lang w:val="de-DE"/>
        </w:rPr>
        <w:t xml:space="preserve"> </w:t>
      </w:r>
      <w:r>
        <w:rPr>
          <w:rFonts w:ascii="Palatino Linotype" w:hAnsi="Palatino Linotype"/>
        </w:rPr>
        <w:t>ἴδιο</w:t>
      </w:r>
      <w:r w:rsidRPr="00A41933">
        <w:rPr>
          <w:rFonts w:ascii="Palatino Linotype" w:hAnsi="Palatino Linotype"/>
          <w:lang w:val="de-DE"/>
        </w:rPr>
        <w:t xml:space="preserve"> </w:t>
      </w:r>
      <w:r>
        <w:rPr>
          <w:rFonts w:ascii="Palatino Linotype" w:hAnsi="Palatino Linotype"/>
        </w:rPr>
        <w:t>ἀπόσπασμα</w:t>
      </w:r>
      <w:r w:rsidRPr="00A41933">
        <w:rPr>
          <w:rFonts w:ascii="Palatino Linotype" w:hAnsi="Palatino Linotype"/>
          <w:lang w:val="de-DE"/>
        </w:rPr>
        <w:t xml:space="preserve"> </w:t>
      </w:r>
      <w:r>
        <w:rPr>
          <w:rFonts w:ascii="Palatino Linotype" w:hAnsi="Palatino Linotype"/>
        </w:rPr>
        <w:t>ἀπό</w:t>
      </w:r>
      <w:r w:rsidRPr="00A41933">
        <w:rPr>
          <w:rFonts w:ascii="Palatino Linotype" w:hAnsi="Palatino Linotype"/>
          <w:lang w:val="de-DE"/>
        </w:rPr>
        <w:t xml:space="preserve"> </w:t>
      </w:r>
      <w:r>
        <w:rPr>
          <w:rFonts w:ascii="Palatino Linotype" w:hAnsi="Palatino Linotype"/>
        </w:rPr>
        <w:t>τά</w:t>
      </w:r>
      <w:r w:rsidRPr="00A41933">
        <w:rPr>
          <w:rFonts w:ascii="Palatino Linotype" w:hAnsi="Palatino Linotype"/>
          <w:lang w:val="de-DE"/>
        </w:rPr>
        <w:t xml:space="preserve"> </w:t>
      </w:r>
      <w:r w:rsidRPr="00A41933">
        <w:rPr>
          <w:rFonts w:ascii="Palatino Linotype" w:hAnsi="Palatino Linotype"/>
          <w:i/>
        </w:rPr>
        <w:t>Κεφάλαια</w:t>
      </w:r>
      <w:r w:rsidRPr="00A41933">
        <w:rPr>
          <w:rFonts w:ascii="Palatino Linotype" w:hAnsi="Palatino Linotype"/>
          <w:lang w:val="de-DE"/>
        </w:rPr>
        <w:t xml:space="preserve"> </w:t>
      </w:r>
      <w:r>
        <w:rPr>
          <w:rFonts w:ascii="Palatino Linotype" w:hAnsi="Palatino Linotype"/>
        </w:rPr>
        <w:t>τοῦ</w:t>
      </w:r>
      <w:r w:rsidRPr="00A41933">
        <w:rPr>
          <w:rFonts w:ascii="Palatino Linotype" w:hAnsi="Palatino Linotype"/>
          <w:lang w:val="de-DE"/>
        </w:rPr>
        <w:t xml:space="preserve"> </w:t>
      </w:r>
      <w:r>
        <w:rPr>
          <w:rFonts w:ascii="Palatino Linotype" w:hAnsi="Palatino Linotype"/>
        </w:rPr>
        <w:t>Παλαμᾶ</w:t>
      </w:r>
      <w:r w:rsidRPr="00A41933">
        <w:rPr>
          <w:rFonts w:ascii="Palatino Linotype" w:hAnsi="Palatino Linotype"/>
          <w:lang w:val="de-DE"/>
        </w:rPr>
        <w:t>)</w:t>
      </w:r>
      <w:r>
        <w:rPr>
          <w:rFonts w:ascii="Palatino Linotype" w:hAnsi="Palatino Linotype"/>
          <w:lang w:val="de-DE"/>
        </w:rPr>
        <w:t xml:space="preserve"> angelangt, der</w:t>
      </w:r>
      <w:r w:rsidRPr="00E522E9">
        <w:rPr>
          <w:rFonts w:ascii="Palatino Linotype" w:hAnsi="Palatino Linotype"/>
          <w:lang w:val="de-DE"/>
        </w:rPr>
        <w:t xml:space="preserve">… </w:t>
      </w:r>
      <w:r>
        <w:rPr>
          <w:rFonts w:ascii="Palatino Linotype" w:hAnsi="Palatino Linotype"/>
          <w:lang w:val="de-DE"/>
        </w:rPr>
        <w:t>weder in der griechischen Patristik noch sonst irgendwo in der späteren byzantinischen Theologie bis hin zu Palamas nachweisen läßt</w:t>
      </w:r>
      <w:r w:rsidRPr="00E522E9">
        <w:rPr>
          <w:rFonts w:ascii="Palatino Linotype" w:hAnsi="Palatino Linotype"/>
          <w:lang w:val="de-DE"/>
        </w:rPr>
        <w:t>».</w:t>
      </w:r>
    </w:p>
  </w:footnote>
  <w:footnote w:id="5">
    <w:p w:rsidR="00E43E3E" w:rsidRPr="00D1633E" w:rsidRDefault="00E43E3E" w:rsidP="00F73728">
      <w:pPr>
        <w:pStyle w:val="a5"/>
        <w:jc w:val="both"/>
        <w:rPr>
          <w:lang w:val="de-DE"/>
        </w:rPr>
      </w:pPr>
      <w:r w:rsidRPr="00804D81">
        <w:rPr>
          <w:rStyle w:val="a4"/>
          <w:rFonts w:ascii="Palatino Linotype" w:hAnsi="Palatino Linotype"/>
        </w:rPr>
        <w:footnoteRef/>
      </w:r>
      <w:r w:rsidRPr="00516686">
        <w:rPr>
          <w:rFonts w:ascii="Palatino Linotype" w:hAnsi="Palatino Linotype"/>
          <w:lang w:val="de-DE"/>
        </w:rPr>
        <w:t xml:space="preserve"> </w:t>
      </w:r>
      <w:r w:rsidRPr="00804D81">
        <w:rPr>
          <w:rFonts w:ascii="Palatino Linotype" w:hAnsi="Palatino Linotype"/>
        </w:rPr>
        <w:t>Βλ</w:t>
      </w:r>
      <w:r w:rsidRPr="00516686">
        <w:rPr>
          <w:rFonts w:ascii="Palatino Linotype" w:hAnsi="Palatino Linotype"/>
          <w:lang w:val="de-DE"/>
        </w:rPr>
        <w:t xml:space="preserve">. </w:t>
      </w:r>
      <w:r>
        <w:rPr>
          <w:rFonts w:ascii="Palatino Linotype" w:hAnsi="Palatino Linotype"/>
        </w:rPr>
        <w:t>ἐ</w:t>
      </w:r>
      <w:r w:rsidRPr="00804D81">
        <w:rPr>
          <w:rFonts w:ascii="Palatino Linotype" w:hAnsi="Palatino Linotype"/>
        </w:rPr>
        <w:t>νδεικτικά</w:t>
      </w:r>
      <w:r w:rsidRPr="00516686">
        <w:rPr>
          <w:rFonts w:ascii="Palatino Linotype" w:hAnsi="Palatino Linotype"/>
          <w:lang w:val="de-DE"/>
        </w:rPr>
        <w:t xml:space="preserve"> </w:t>
      </w:r>
      <w:r w:rsidRPr="00804D81">
        <w:rPr>
          <w:rFonts w:ascii="Palatino Linotype" w:hAnsi="Palatino Linotype"/>
        </w:rPr>
        <w:t>Γρηγορίου</w:t>
      </w:r>
      <w:r w:rsidRPr="00516686">
        <w:rPr>
          <w:rFonts w:ascii="Palatino Linotype" w:hAnsi="Palatino Linotype"/>
          <w:lang w:val="de-DE"/>
        </w:rPr>
        <w:t xml:space="preserve"> </w:t>
      </w:r>
      <w:r w:rsidRPr="00804D81">
        <w:rPr>
          <w:rFonts w:ascii="Palatino Linotype" w:hAnsi="Palatino Linotype"/>
        </w:rPr>
        <w:t>Ναζιανζηνο</w:t>
      </w:r>
      <w:r>
        <w:rPr>
          <w:rFonts w:ascii="Palatino Linotype" w:hAnsi="Palatino Linotype"/>
        </w:rPr>
        <w:t>ῦ</w:t>
      </w:r>
      <w:r w:rsidRPr="00516686">
        <w:rPr>
          <w:rFonts w:ascii="Palatino Linotype" w:hAnsi="Palatino Linotype"/>
          <w:lang w:val="de-DE"/>
        </w:rPr>
        <w:t xml:space="preserve">, </w:t>
      </w:r>
      <w:r w:rsidRPr="00804D81">
        <w:rPr>
          <w:rFonts w:ascii="Palatino Linotype" w:hAnsi="Palatino Linotype"/>
          <w:i/>
        </w:rPr>
        <w:t>Λόγος</w:t>
      </w:r>
      <w:r w:rsidRPr="00516686">
        <w:rPr>
          <w:rFonts w:ascii="Palatino Linotype" w:hAnsi="Palatino Linotype"/>
          <w:i/>
          <w:lang w:val="de-DE"/>
        </w:rPr>
        <w:t xml:space="preserve"> 23, </w:t>
      </w:r>
      <w:r w:rsidRPr="00804D81">
        <w:rPr>
          <w:rFonts w:ascii="Palatino Linotype" w:hAnsi="Palatino Linotype"/>
          <w:i/>
        </w:rPr>
        <w:t>Ε</w:t>
      </w:r>
      <w:r>
        <w:rPr>
          <w:rFonts w:ascii="Palatino Linotype" w:hAnsi="Palatino Linotype"/>
          <w:i/>
        </w:rPr>
        <w:t>ἰ</w:t>
      </w:r>
      <w:r w:rsidRPr="00804D81">
        <w:rPr>
          <w:rFonts w:ascii="Palatino Linotype" w:hAnsi="Palatino Linotype"/>
          <w:i/>
        </w:rPr>
        <w:t>ρηνικός</w:t>
      </w:r>
      <w:r w:rsidRPr="00516686">
        <w:rPr>
          <w:rFonts w:ascii="Palatino Linotype" w:hAnsi="Palatino Linotype"/>
          <w:i/>
          <w:lang w:val="de-DE"/>
        </w:rPr>
        <w:t xml:space="preserve"> </w:t>
      </w:r>
      <w:r w:rsidRPr="00804D81">
        <w:rPr>
          <w:rFonts w:ascii="Palatino Linotype" w:hAnsi="Palatino Linotype"/>
          <w:i/>
        </w:rPr>
        <w:t>Γ΄</w:t>
      </w:r>
      <w:r w:rsidRPr="00516686">
        <w:rPr>
          <w:rFonts w:ascii="Palatino Linotype" w:hAnsi="Palatino Linotype"/>
          <w:i/>
          <w:lang w:val="de-DE"/>
        </w:rPr>
        <w:t xml:space="preserve">, </w:t>
      </w:r>
      <w:r>
        <w:rPr>
          <w:rFonts w:ascii="Palatino Linotype" w:hAnsi="Palatino Linotype"/>
          <w:i/>
        </w:rPr>
        <w:t>Εἰ</w:t>
      </w:r>
      <w:r w:rsidRPr="00804D81">
        <w:rPr>
          <w:rFonts w:ascii="Palatino Linotype" w:hAnsi="Palatino Linotype"/>
          <w:i/>
        </w:rPr>
        <w:t>ς</w:t>
      </w:r>
      <w:r w:rsidRPr="00516686">
        <w:rPr>
          <w:rFonts w:ascii="Palatino Linotype" w:hAnsi="Palatino Linotype"/>
          <w:i/>
          <w:lang w:val="de-DE"/>
        </w:rPr>
        <w:t xml:space="preserve"> </w:t>
      </w:r>
      <w:r w:rsidRPr="00804D81">
        <w:rPr>
          <w:rFonts w:ascii="Palatino Linotype" w:hAnsi="Palatino Linotype"/>
          <w:i/>
        </w:rPr>
        <w:t>τ</w:t>
      </w:r>
      <w:r>
        <w:rPr>
          <w:rFonts w:ascii="Palatino Linotype" w:hAnsi="Palatino Linotype"/>
          <w:i/>
        </w:rPr>
        <w:t>ή</w:t>
      </w:r>
      <w:r w:rsidRPr="00804D81">
        <w:rPr>
          <w:rFonts w:ascii="Palatino Linotype" w:hAnsi="Palatino Linotype"/>
          <w:i/>
        </w:rPr>
        <w:t>ν</w:t>
      </w:r>
      <w:r w:rsidRPr="00516686">
        <w:rPr>
          <w:rFonts w:ascii="Palatino Linotype" w:hAnsi="Palatino Linotype"/>
          <w:i/>
          <w:lang w:val="de-DE"/>
        </w:rPr>
        <w:t xml:space="preserve"> </w:t>
      </w:r>
      <w:r w:rsidRPr="00804D81">
        <w:rPr>
          <w:rFonts w:ascii="Palatino Linotype" w:hAnsi="Palatino Linotype"/>
          <w:i/>
        </w:rPr>
        <w:t>σύμβασιν</w:t>
      </w:r>
      <w:r w:rsidRPr="00516686">
        <w:rPr>
          <w:rFonts w:ascii="Palatino Linotype" w:hAnsi="Palatino Linotype"/>
          <w:i/>
          <w:lang w:val="de-DE"/>
        </w:rPr>
        <w:t xml:space="preserve">, </w:t>
      </w:r>
      <w:r>
        <w:rPr>
          <w:rFonts w:ascii="Palatino Linotype" w:hAnsi="Palatino Linotype"/>
          <w:i/>
        </w:rPr>
        <w:t>ἥ</w:t>
      </w:r>
      <w:r w:rsidRPr="00804D81">
        <w:rPr>
          <w:rFonts w:ascii="Palatino Linotype" w:hAnsi="Palatino Linotype"/>
          <w:i/>
        </w:rPr>
        <w:t>ν</w:t>
      </w:r>
      <w:r w:rsidRPr="00516686">
        <w:rPr>
          <w:rFonts w:ascii="Palatino Linotype" w:hAnsi="Palatino Linotype"/>
          <w:i/>
          <w:lang w:val="de-DE"/>
        </w:rPr>
        <w:t xml:space="preserve"> </w:t>
      </w:r>
      <w:r w:rsidRPr="00804D81">
        <w:rPr>
          <w:rFonts w:ascii="Palatino Linotype" w:hAnsi="Palatino Linotype"/>
          <w:i/>
        </w:rPr>
        <w:t>μετά</w:t>
      </w:r>
      <w:r w:rsidRPr="00516686">
        <w:rPr>
          <w:rFonts w:ascii="Palatino Linotype" w:hAnsi="Palatino Linotype"/>
          <w:i/>
          <w:lang w:val="de-DE"/>
        </w:rPr>
        <w:t xml:space="preserve"> </w:t>
      </w:r>
      <w:r w:rsidRPr="00804D81">
        <w:rPr>
          <w:rFonts w:ascii="Palatino Linotype" w:hAnsi="Palatino Linotype"/>
          <w:i/>
        </w:rPr>
        <w:t>τ</w:t>
      </w:r>
      <w:r>
        <w:rPr>
          <w:rFonts w:ascii="Palatino Linotype" w:hAnsi="Palatino Linotype"/>
          <w:i/>
        </w:rPr>
        <w:t>ή</w:t>
      </w:r>
      <w:r w:rsidRPr="00804D81">
        <w:rPr>
          <w:rFonts w:ascii="Palatino Linotype" w:hAnsi="Palatino Linotype"/>
          <w:i/>
        </w:rPr>
        <w:t>ν</w:t>
      </w:r>
      <w:r w:rsidRPr="00516686">
        <w:rPr>
          <w:rFonts w:ascii="Palatino Linotype" w:hAnsi="Palatino Linotype"/>
          <w:i/>
          <w:lang w:val="de-DE"/>
        </w:rPr>
        <w:t xml:space="preserve"> </w:t>
      </w:r>
      <w:r w:rsidRPr="00804D81">
        <w:rPr>
          <w:rFonts w:ascii="Palatino Linotype" w:hAnsi="Palatino Linotype"/>
          <w:i/>
        </w:rPr>
        <w:t>σύστασιν</w:t>
      </w:r>
      <w:r w:rsidRPr="00516686">
        <w:rPr>
          <w:rFonts w:ascii="Palatino Linotype" w:hAnsi="Palatino Linotype"/>
          <w:i/>
          <w:lang w:val="de-DE"/>
        </w:rPr>
        <w:t xml:space="preserve"> </w:t>
      </w:r>
      <w:r>
        <w:rPr>
          <w:rFonts w:ascii="Palatino Linotype" w:hAnsi="Palatino Linotype"/>
          <w:i/>
        </w:rPr>
        <w:t>ἐ</w:t>
      </w:r>
      <w:r w:rsidRPr="00804D81">
        <w:rPr>
          <w:rFonts w:ascii="Palatino Linotype" w:hAnsi="Palatino Linotype"/>
          <w:i/>
        </w:rPr>
        <w:t>ποιησάμεθα</w:t>
      </w:r>
      <w:r w:rsidRPr="00516686">
        <w:rPr>
          <w:rFonts w:ascii="Palatino Linotype" w:hAnsi="Palatino Linotype"/>
          <w:i/>
          <w:lang w:val="de-DE"/>
        </w:rPr>
        <w:t xml:space="preserve"> </w:t>
      </w:r>
      <w:r w:rsidRPr="00804D81">
        <w:rPr>
          <w:rFonts w:ascii="Palatino Linotype" w:hAnsi="Palatino Linotype"/>
          <w:i/>
        </w:rPr>
        <w:t>ο</w:t>
      </w:r>
      <w:r>
        <w:rPr>
          <w:rFonts w:ascii="Palatino Linotype" w:hAnsi="Palatino Linotype"/>
          <w:i/>
        </w:rPr>
        <w:t>ἱ</w:t>
      </w:r>
      <w:r w:rsidRPr="00516686">
        <w:rPr>
          <w:rFonts w:ascii="Palatino Linotype" w:hAnsi="Palatino Linotype"/>
          <w:i/>
          <w:lang w:val="de-DE"/>
        </w:rPr>
        <w:t xml:space="preserve"> </w:t>
      </w:r>
      <w:r>
        <w:rPr>
          <w:rFonts w:ascii="Palatino Linotype" w:hAnsi="Palatino Linotype"/>
          <w:i/>
        </w:rPr>
        <w:t>ὁ</w:t>
      </w:r>
      <w:r w:rsidRPr="00804D81">
        <w:rPr>
          <w:rFonts w:ascii="Palatino Linotype" w:hAnsi="Palatino Linotype"/>
          <w:i/>
        </w:rPr>
        <w:t>μόδοξοι</w:t>
      </w:r>
      <w:r w:rsidRPr="00516686">
        <w:rPr>
          <w:rFonts w:ascii="Palatino Linotype" w:hAnsi="Palatino Linotype"/>
          <w:lang w:val="de-DE"/>
        </w:rPr>
        <w:t xml:space="preserve">, 11, </w:t>
      </w:r>
      <w:r w:rsidRPr="00804D81">
        <w:rPr>
          <w:rFonts w:ascii="Palatino Linotype" w:hAnsi="Palatino Linotype"/>
          <w:lang w:val="de-DE"/>
        </w:rPr>
        <w:t>PG</w:t>
      </w:r>
      <w:r w:rsidRPr="00516686">
        <w:rPr>
          <w:rFonts w:ascii="Palatino Linotype" w:hAnsi="Palatino Linotype"/>
          <w:lang w:val="de-DE"/>
        </w:rPr>
        <w:t xml:space="preserve"> 35, </w:t>
      </w:r>
      <w:smartTag w:uri="urn:schemas-microsoft-com:office:smarttags" w:element="metricconverter">
        <w:smartTagPr>
          <w:attr w:name="ProductID" w:val="1161 C"/>
        </w:smartTagPr>
        <w:r w:rsidRPr="00516686">
          <w:rPr>
            <w:rFonts w:ascii="Palatino Linotype" w:hAnsi="Palatino Linotype"/>
            <w:lang w:val="de-DE"/>
          </w:rPr>
          <w:t>1161 C</w:t>
        </w:r>
      </w:smartTag>
      <w:r w:rsidRPr="00516686">
        <w:rPr>
          <w:rFonts w:ascii="Palatino Linotype" w:hAnsi="Palatino Linotype"/>
          <w:lang w:val="de-DE"/>
        </w:rPr>
        <w:t xml:space="preserve"> – 1164 </w:t>
      </w:r>
      <w:r w:rsidRPr="00804D81">
        <w:rPr>
          <w:rFonts w:ascii="Palatino Linotype" w:hAnsi="Palatino Linotype"/>
        </w:rPr>
        <w:t>Α</w:t>
      </w:r>
      <w:r w:rsidRPr="00516686">
        <w:rPr>
          <w:rFonts w:ascii="Palatino Linotype" w:hAnsi="Palatino Linotype"/>
          <w:b/>
          <w:vertAlign w:val="superscript"/>
          <w:lang w:val="de-DE"/>
        </w:rPr>
        <w:t>.</w:t>
      </w:r>
      <w:r w:rsidRPr="00516686">
        <w:rPr>
          <w:rFonts w:ascii="Palatino Linotype" w:hAnsi="Palatino Linotype"/>
          <w:lang w:val="de-DE"/>
        </w:rPr>
        <w:t xml:space="preserve"> </w:t>
      </w:r>
      <w:r w:rsidRPr="00804D81">
        <w:rPr>
          <w:rFonts w:ascii="Palatino Linotype" w:hAnsi="Palatino Linotype"/>
        </w:rPr>
        <w:t>Γρηγεντίου</w:t>
      </w:r>
      <w:r w:rsidRPr="00516686">
        <w:rPr>
          <w:rFonts w:ascii="Palatino Linotype" w:hAnsi="Palatino Linotype"/>
          <w:lang w:val="de-DE"/>
        </w:rPr>
        <w:t xml:space="preserve"> </w:t>
      </w:r>
      <w:r w:rsidRPr="00804D81">
        <w:rPr>
          <w:rFonts w:ascii="Palatino Linotype" w:hAnsi="Palatino Linotype"/>
        </w:rPr>
        <w:t>Τεφρ</w:t>
      </w:r>
      <w:r>
        <w:rPr>
          <w:rFonts w:ascii="Palatino Linotype" w:hAnsi="Palatino Linotype"/>
        </w:rPr>
        <w:t>ῶ</w:t>
      </w:r>
      <w:r w:rsidRPr="00804D81">
        <w:rPr>
          <w:rFonts w:ascii="Palatino Linotype" w:hAnsi="Palatino Linotype"/>
        </w:rPr>
        <w:t>ν</w:t>
      </w:r>
      <w:r w:rsidRPr="00516686">
        <w:rPr>
          <w:rFonts w:ascii="Palatino Linotype" w:hAnsi="Palatino Linotype"/>
          <w:lang w:val="de-DE"/>
        </w:rPr>
        <w:t xml:space="preserve">, </w:t>
      </w:r>
      <w:r w:rsidRPr="00804D81">
        <w:rPr>
          <w:rFonts w:ascii="Palatino Linotype" w:hAnsi="Palatino Linotype"/>
          <w:i/>
        </w:rPr>
        <w:t>Διάλεξις</w:t>
      </w:r>
      <w:r w:rsidRPr="00516686">
        <w:rPr>
          <w:rFonts w:ascii="Palatino Linotype" w:hAnsi="Palatino Linotype"/>
          <w:i/>
          <w:lang w:val="de-DE"/>
        </w:rPr>
        <w:t xml:space="preserve"> </w:t>
      </w:r>
      <w:r w:rsidRPr="00804D81">
        <w:rPr>
          <w:rFonts w:ascii="Palatino Linotype" w:hAnsi="Palatino Linotype"/>
          <w:i/>
        </w:rPr>
        <w:t>μετά</w:t>
      </w:r>
      <w:r w:rsidRPr="00516686">
        <w:rPr>
          <w:rFonts w:ascii="Palatino Linotype" w:hAnsi="Palatino Linotype"/>
          <w:i/>
          <w:lang w:val="de-DE"/>
        </w:rPr>
        <w:t xml:space="preserve"> </w:t>
      </w:r>
      <w:r>
        <w:rPr>
          <w:rFonts w:ascii="Palatino Linotype" w:hAnsi="Palatino Linotype"/>
          <w:i/>
        </w:rPr>
        <w:t>Ἰ</w:t>
      </w:r>
      <w:r w:rsidRPr="00804D81">
        <w:rPr>
          <w:rFonts w:ascii="Palatino Linotype" w:hAnsi="Palatino Linotype"/>
          <w:i/>
        </w:rPr>
        <w:t>ουδαίου</w:t>
      </w:r>
      <w:r w:rsidRPr="00516686">
        <w:rPr>
          <w:rFonts w:ascii="Palatino Linotype" w:hAnsi="Palatino Linotype"/>
          <w:i/>
          <w:lang w:val="de-DE"/>
        </w:rPr>
        <w:t xml:space="preserve"> </w:t>
      </w:r>
      <w:r>
        <w:rPr>
          <w:rFonts w:ascii="Palatino Linotype" w:hAnsi="Palatino Linotype"/>
          <w:i/>
        </w:rPr>
        <w:t>Ἑ</w:t>
      </w:r>
      <w:r w:rsidRPr="00804D81">
        <w:rPr>
          <w:rFonts w:ascii="Palatino Linotype" w:hAnsi="Palatino Linotype"/>
          <w:i/>
        </w:rPr>
        <w:t>ρβάν</w:t>
      </w:r>
      <w:r w:rsidRPr="00516686">
        <w:rPr>
          <w:rFonts w:ascii="Palatino Linotype" w:hAnsi="Palatino Linotype"/>
          <w:i/>
          <w:lang w:val="de-DE"/>
        </w:rPr>
        <w:t xml:space="preserve"> </w:t>
      </w:r>
      <w:r w:rsidRPr="00804D81">
        <w:rPr>
          <w:rFonts w:ascii="Palatino Linotype" w:hAnsi="Palatino Linotype"/>
          <w:i/>
        </w:rPr>
        <w:t>το</w:t>
      </w:r>
      <w:r>
        <w:rPr>
          <w:rFonts w:ascii="Palatino Linotype" w:hAnsi="Palatino Linotype"/>
          <w:i/>
        </w:rPr>
        <w:t>ὔ</w:t>
      </w:r>
      <w:r w:rsidRPr="00804D81">
        <w:rPr>
          <w:rFonts w:ascii="Palatino Linotype" w:hAnsi="Palatino Linotype"/>
          <w:i/>
        </w:rPr>
        <w:t>νομα</w:t>
      </w:r>
      <w:r w:rsidRPr="00516686">
        <w:rPr>
          <w:rFonts w:ascii="Palatino Linotype" w:hAnsi="Palatino Linotype"/>
          <w:lang w:val="de-DE"/>
        </w:rPr>
        <w:t xml:space="preserve">, </w:t>
      </w:r>
      <w:r w:rsidRPr="00804D81">
        <w:rPr>
          <w:rFonts w:ascii="Palatino Linotype" w:hAnsi="Palatino Linotype"/>
          <w:lang w:val="de-DE"/>
        </w:rPr>
        <w:t>PG</w:t>
      </w:r>
      <w:r w:rsidRPr="00516686">
        <w:rPr>
          <w:rFonts w:ascii="Palatino Linotype" w:hAnsi="Palatino Linotype"/>
          <w:lang w:val="de-DE"/>
        </w:rPr>
        <w:t xml:space="preserve"> 86, 625 </w:t>
      </w:r>
      <w:r w:rsidRPr="00804D81">
        <w:rPr>
          <w:rFonts w:ascii="Palatino Linotype" w:hAnsi="Palatino Linotype"/>
        </w:rPr>
        <w:t>Β</w:t>
      </w:r>
      <w:r w:rsidRPr="00516686">
        <w:rPr>
          <w:rFonts w:ascii="Palatino Linotype" w:hAnsi="Palatino Linotype"/>
          <w:b/>
          <w:vertAlign w:val="superscript"/>
          <w:lang w:val="de-DE"/>
        </w:rPr>
        <w:t>.</w:t>
      </w:r>
      <w:r w:rsidRPr="00516686">
        <w:rPr>
          <w:rFonts w:ascii="Palatino Linotype" w:hAnsi="Palatino Linotype"/>
          <w:lang w:val="de-DE"/>
        </w:rPr>
        <w:t xml:space="preserve"> </w:t>
      </w:r>
      <w:r>
        <w:rPr>
          <w:rFonts w:ascii="Palatino Linotype" w:hAnsi="Palatino Linotype"/>
        </w:rPr>
        <w:t>Ἰ</w:t>
      </w:r>
      <w:r w:rsidRPr="00804D81">
        <w:rPr>
          <w:rFonts w:ascii="Palatino Linotype" w:hAnsi="Palatino Linotype"/>
        </w:rPr>
        <w:t>ωάννου</w:t>
      </w:r>
      <w:r w:rsidRPr="00516686">
        <w:rPr>
          <w:rFonts w:ascii="Palatino Linotype" w:hAnsi="Palatino Linotype"/>
          <w:lang w:val="de-DE"/>
        </w:rPr>
        <w:t xml:space="preserve"> </w:t>
      </w:r>
      <w:r w:rsidRPr="00804D81">
        <w:rPr>
          <w:rFonts w:ascii="Palatino Linotype" w:hAnsi="Palatino Linotype"/>
        </w:rPr>
        <w:t>Δαμασκηνο</w:t>
      </w:r>
      <w:r>
        <w:rPr>
          <w:rFonts w:ascii="Palatino Linotype" w:hAnsi="Palatino Linotype"/>
        </w:rPr>
        <w:t>ῦ</w:t>
      </w:r>
      <w:r w:rsidRPr="00516686">
        <w:rPr>
          <w:rFonts w:ascii="Palatino Linotype" w:hAnsi="Palatino Linotype"/>
          <w:lang w:val="de-DE"/>
        </w:rPr>
        <w:t xml:space="preserve">, </w:t>
      </w:r>
      <w:r>
        <w:rPr>
          <w:rFonts w:ascii="Palatino Linotype" w:hAnsi="Palatino Linotype"/>
          <w:i/>
        </w:rPr>
        <w:t>Ἔ</w:t>
      </w:r>
      <w:r w:rsidRPr="00804D81">
        <w:rPr>
          <w:rFonts w:ascii="Palatino Linotype" w:hAnsi="Palatino Linotype"/>
          <w:i/>
        </w:rPr>
        <w:t>κδοσις</w:t>
      </w:r>
      <w:r w:rsidRPr="00516686">
        <w:rPr>
          <w:rFonts w:ascii="Palatino Linotype" w:hAnsi="Palatino Linotype"/>
          <w:i/>
          <w:lang w:val="de-DE"/>
        </w:rPr>
        <w:t xml:space="preserve"> </w:t>
      </w:r>
      <w:r>
        <w:rPr>
          <w:rFonts w:ascii="Palatino Linotype" w:hAnsi="Palatino Linotype"/>
          <w:i/>
        </w:rPr>
        <w:t>ἀ</w:t>
      </w:r>
      <w:r w:rsidRPr="00804D81">
        <w:rPr>
          <w:rFonts w:ascii="Palatino Linotype" w:hAnsi="Palatino Linotype"/>
          <w:i/>
        </w:rPr>
        <w:t>κριβής</w:t>
      </w:r>
      <w:r w:rsidRPr="00516686">
        <w:rPr>
          <w:rFonts w:ascii="Palatino Linotype" w:hAnsi="Palatino Linotype"/>
          <w:i/>
          <w:lang w:val="de-DE"/>
        </w:rPr>
        <w:t xml:space="preserve"> </w:t>
      </w:r>
      <w:r>
        <w:rPr>
          <w:rFonts w:ascii="Palatino Linotype" w:hAnsi="Palatino Linotype"/>
          <w:i/>
        </w:rPr>
        <w:t>τῆ</w:t>
      </w:r>
      <w:r w:rsidRPr="00804D81">
        <w:rPr>
          <w:rFonts w:ascii="Palatino Linotype" w:hAnsi="Palatino Linotype"/>
          <w:i/>
        </w:rPr>
        <w:t>ς</w:t>
      </w:r>
      <w:r w:rsidRPr="00516686">
        <w:rPr>
          <w:rFonts w:ascii="Palatino Linotype" w:hAnsi="Palatino Linotype"/>
          <w:i/>
          <w:lang w:val="de-DE"/>
        </w:rPr>
        <w:t xml:space="preserve"> </w:t>
      </w:r>
      <w:r>
        <w:rPr>
          <w:rFonts w:ascii="Palatino Linotype" w:hAnsi="Palatino Linotype"/>
          <w:i/>
        </w:rPr>
        <w:t>ὀ</w:t>
      </w:r>
      <w:r w:rsidRPr="00804D81">
        <w:rPr>
          <w:rFonts w:ascii="Palatino Linotype" w:hAnsi="Palatino Linotype"/>
          <w:i/>
        </w:rPr>
        <w:t>ρθοδόξου</w:t>
      </w:r>
      <w:r w:rsidRPr="00516686">
        <w:rPr>
          <w:rFonts w:ascii="Palatino Linotype" w:hAnsi="Palatino Linotype"/>
          <w:i/>
          <w:lang w:val="de-DE"/>
        </w:rPr>
        <w:t xml:space="preserve"> </w:t>
      </w:r>
      <w:r w:rsidRPr="00804D81">
        <w:rPr>
          <w:rFonts w:ascii="Palatino Linotype" w:hAnsi="Palatino Linotype"/>
          <w:i/>
        </w:rPr>
        <w:t>πίστεως</w:t>
      </w:r>
      <w:r w:rsidRPr="00516686">
        <w:rPr>
          <w:rFonts w:ascii="Palatino Linotype" w:hAnsi="Palatino Linotype"/>
          <w:lang w:val="de-DE"/>
        </w:rPr>
        <w:t xml:space="preserve"> 6-7, </w:t>
      </w:r>
      <w:r w:rsidRPr="00804D81">
        <w:rPr>
          <w:rFonts w:ascii="Palatino Linotype" w:hAnsi="Palatino Linotype"/>
          <w:lang w:val="de-DE"/>
        </w:rPr>
        <w:t>PG</w:t>
      </w:r>
      <w:r w:rsidRPr="00516686">
        <w:rPr>
          <w:rFonts w:ascii="Palatino Linotype" w:hAnsi="Palatino Linotype"/>
          <w:lang w:val="de-DE"/>
        </w:rPr>
        <w:t xml:space="preserve"> 94, </w:t>
      </w:r>
      <w:smartTag w:uri="urn:schemas-microsoft-com:office:smarttags" w:element="metricconverter">
        <w:smartTagPr>
          <w:attr w:name="ProductID" w:val="801 C"/>
        </w:smartTagPr>
        <w:r w:rsidRPr="00516686">
          <w:rPr>
            <w:rFonts w:ascii="Palatino Linotype" w:hAnsi="Palatino Linotype"/>
            <w:lang w:val="de-DE"/>
          </w:rPr>
          <w:t>801 C</w:t>
        </w:r>
      </w:smartTag>
      <w:r w:rsidRPr="00516686">
        <w:rPr>
          <w:rFonts w:ascii="Palatino Linotype" w:hAnsi="Palatino Linotype"/>
          <w:lang w:val="de-DE"/>
        </w:rPr>
        <w:t xml:space="preserve"> – </w:t>
      </w:r>
      <w:smartTag w:uri="urn:schemas-microsoft-com:office:smarttags" w:element="metricconverter">
        <w:smartTagPr>
          <w:attr w:name="ProductID" w:val="805 C"/>
        </w:smartTagPr>
        <w:r w:rsidRPr="00516686">
          <w:rPr>
            <w:rFonts w:ascii="Palatino Linotype" w:hAnsi="Palatino Linotype"/>
            <w:lang w:val="de-DE"/>
          </w:rPr>
          <w:t>805 C</w:t>
        </w:r>
      </w:smartTag>
      <w:r w:rsidRPr="00516686">
        <w:rPr>
          <w:rFonts w:ascii="Palatino Linotype" w:hAnsi="Palatino Linotype"/>
          <w:b/>
          <w:vertAlign w:val="superscript"/>
          <w:lang w:val="de-DE"/>
        </w:rPr>
        <w:t xml:space="preserve">. </w:t>
      </w:r>
      <w:r>
        <w:rPr>
          <w:rFonts w:ascii="Palatino Linotype" w:hAnsi="Palatino Linotype"/>
        </w:rPr>
        <w:t>Γρηγορίου</w:t>
      </w:r>
      <w:r w:rsidRPr="00516686">
        <w:rPr>
          <w:rFonts w:ascii="Palatino Linotype" w:hAnsi="Palatino Linotype"/>
          <w:lang w:val="de-DE"/>
        </w:rPr>
        <w:t xml:space="preserve"> </w:t>
      </w:r>
      <w:r>
        <w:rPr>
          <w:rFonts w:ascii="Palatino Linotype" w:hAnsi="Palatino Linotype"/>
        </w:rPr>
        <w:t>Σιναΐτου</w:t>
      </w:r>
      <w:r w:rsidRPr="00516686">
        <w:rPr>
          <w:rFonts w:ascii="Palatino Linotype" w:hAnsi="Palatino Linotype"/>
          <w:lang w:val="de-DE"/>
        </w:rPr>
        <w:t xml:space="preserve">, </w:t>
      </w:r>
      <w:r w:rsidRPr="00C0270A">
        <w:rPr>
          <w:rFonts w:ascii="Palatino Linotype" w:hAnsi="Palatino Linotype"/>
          <w:i/>
        </w:rPr>
        <w:t>Κεφάλαια</w:t>
      </w:r>
      <w:r w:rsidRPr="00516686">
        <w:rPr>
          <w:rFonts w:ascii="Palatino Linotype" w:hAnsi="Palatino Linotype"/>
          <w:i/>
          <w:lang w:val="de-DE"/>
        </w:rPr>
        <w:t xml:space="preserve"> </w:t>
      </w:r>
      <w:r w:rsidRPr="00C0270A">
        <w:rPr>
          <w:rFonts w:ascii="Palatino Linotype" w:hAnsi="Palatino Linotype"/>
          <w:i/>
        </w:rPr>
        <w:t>δι</w:t>
      </w:r>
      <w:r w:rsidRPr="00516686">
        <w:rPr>
          <w:rFonts w:ascii="Palatino Linotype" w:hAnsi="Palatino Linotype"/>
          <w:i/>
          <w:lang w:val="de-DE"/>
        </w:rPr>
        <w:t xml:space="preserve">’ </w:t>
      </w:r>
      <w:r>
        <w:rPr>
          <w:rFonts w:ascii="Palatino Linotype" w:hAnsi="Palatino Linotype"/>
          <w:i/>
        </w:rPr>
        <w:t>ἀ</w:t>
      </w:r>
      <w:r w:rsidRPr="00C0270A">
        <w:rPr>
          <w:rFonts w:ascii="Palatino Linotype" w:hAnsi="Palatino Linotype"/>
          <w:i/>
        </w:rPr>
        <w:t>κροστιχίδος</w:t>
      </w:r>
      <w:r w:rsidRPr="00516686">
        <w:rPr>
          <w:rFonts w:ascii="Palatino Linotype" w:hAnsi="Palatino Linotype"/>
          <w:i/>
          <w:lang w:val="de-DE"/>
        </w:rPr>
        <w:t xml:space="preserve"> </w:t>
      </w:r>
      <w:r w:rsidRPr="00C0270A">
        <w:rPr>
          <w:rFonts w:ascii="Palatino Linotype" w:hAnsi="Palatino Linotype"/>
          <w:i/>
        </w:rPr>
        <w:t>πάνυ</w:t>
      </w:r>
      <w:r w:rsidRPr="00516686">
        <w:rPr>
          <w:rFonts w:ascii="Palatino Linotype" w:hAnsi="Palatino Linotype"/>
          <w:i/>
          <w:lang w:val="de-DE"/>
        </w:rPr>
        <w:t xml:space="preserve"> </w:t>
      </w:r>
      <w:r>
        <w:rPr>
          <w:rFonts w:ascii="Palatino Linotype" w:hAnsi="Palatino Linotype"/>
          <w:i/>
        </w:rPr>
        <w:t>ὠ</w:t>
      </w:r>
      <w:r w:rsidRPr="00C0270A">
        <w:rPr>
          <w:rFonts w:ascii="Palatino Linotype" w:hAnsi="Palatino Linotype"/>
          <w:i/>
        </w:rPr>
        <w:t>φέλιμα</w:t>
      </w:r>
      <w:r w:rsidRPr="00516686">
        <w:rPr>
          <w:rFonts w:ascii="Palatino Linotype" w:hAnsi="Palatino Linotype"/>
          <w:lang w:val="de-DE"/>
        </w:rPr>
        <w:t xml:space="preserve">, 31, </w:t>
      </w:r>
      <w:r w:rsidRPr="00804D81">
        <w:rPr>
          <w:rFonts w:ascii="Palatino Linotype" w:hAnsi="Palatino Linotype"/>
          <w:lang w:val="de-DE"/>
        </w:rPr>
        <w:t>PG</w:t>
      </w:r>
      <w:r w:rsidRPr="00516686">
        <w:rPr>
          <w:rFonts w:ascii="Palatino Linotype" w:hAnsi="Palatino Linotype"/>
          <w:lang w:val="de-DE"/>
        </w:rPr>
        <w:t xml:space="preserve"> 150, 1248 D. </w:t>
      </w:r>
    </w:p>
  </w:footnote>
  <w:footnote w:id="6">
    <w:p w:rsidR="00E43E3E" w:rsidRDefault="00E43E3E" w:rsidP="00F73728">
      <w:pPr>
        <w:pStyle w:val="a5"/>
        <w:jc w:val="both"/>
      </w:pPr>
      <w:r w:rsidRPr="00804D81">
        <w:rPr>
          <w:rStyle w:val="a4"/>
          <w:rFonts w:ascii="Palatino Linotype" w:hAnsi="Palatino Linotype"/>
        </w:rPr>
        <w:footnoteRef/>
      </w:r>
      <w:r w:rsidRPr="00804D81">
        <w:rPr>
          <w:rFonts w:ascii="Palatino Linotype" w:hAnsi="Palatino Linotype"/>
        </w:rPr>
        <w:t xml:space="preserve"> </w:t>
      </w:r>
      <w:r w:rsidRPr="00804D81">
        <w:rPr>
          <w:rFonts w:ascii="Palatino Linotype" w:hAnsi="Palatino Linotype"/>
        </w:rPr>
        <w:t>Βλ. Γρηγορίου Παλαμ</w:t>
      </w:r>
      <w:r>
        <w:rPr>
          <w:rFonts w:ascii="Palatino Linotype" w:hAnsi="Palatino Linotype"/>
        </w:rPr>
        <w:t>ᾶ</w:t>
      </w:r>
      <w:r w:rsidRPr="00804D81">
        <w:rPr>
          <w:rFonts w:ascii="Palatino Linotype" w:hAnsi="Palatino Linotype"/>
        </w:rPr>
        <w:t xml:space="preserve">, </w:t>
      </w:r>
      <w:r w:rsidRPr="007046DE">
        <w:rPr>
          <w:rFonts w:ascii="Palatino Linotype" w:hAnsi="Palatino Linotype"/>
        </w:rPr>
        <w:t>ὅπ. παρ</w:t>
      </w:r>
      <w:r>
        <w:rPr>
          <w:rFonts w:ascii="Palatino Linotype" w:hAnsi="Palatino Linotype"/>
          <w:i/>
        </w:rPr>
        <w:t>.</w:t>
      </w:r>
      <w:r w:rsidRPr="00804D81">
        <w:rPr>
          <w:rFonts w:ascii="Palatino Linotype" w:hAnsi="Palatino Linotype"/>
        </w:rPr>
        <w:t xml:space="preserve">, 36-37, </w:t>
      </w:r>
      <w:r w:rsidRPr="00804D81">
        <w:rPr>
          <w:rFonts w:ascii="Palatino Linotype" w:hAnsi="Palatino Linotype"/>
          <w:lang w:val="de-DE"/>
        </w:rPr>
        <w:t>PG</w:t>
      </w:r>
      <w:r w:rsidRPr="00804D81">
        <w:rPr>
          <w:rFonts w:ascii="Palatino Linotype" w:hAnsi="Palatino Linotype"/>
        </w:rPr>
        <w:t xml:space="preserve"> 150, 1144 </w:t>
      </w:r>
      <w:r w:rsidRPr="00804D81">
        <w:rPr>
          <w:rFonts w:ascii="Palatino Linotype" w:hAnsi="Palatino Linotype"/>
          <w:lang w:val="de-DE"/>
        </w:rPr>
        <w:t>D</w:t>
      </w:r>
      <w:r w:rsidRPr="00804D81">
        <w:rPr>
          <w:rFonts w:ascii="Palatino Linotype" w:hAnsi="Palatino Linotype"/>
        </w:rPr>
        <w:t xml:space="preserve"> – 1145 </w:t>
      </w:r>
      <w:r w:rsidRPr="00804D81">
        <w:rPr>
          <w:rFonts w:ascii="Palatino Linotype" w:hAnsi="Palatino Linotype"/>
          <w:lang w:val="de-DE"/>
        </w:rPr>
        <w:t>B</w:t>
      </w:r>
      <w:r w:rsidRPr="00C34FB3">
        <w:rPr>
          <w:rFonts w:ascii="Palatino Linotype" w:hAnsi="Palatino Linotype"/>
          <w:b/>
          <w:vertAlign w:val="superscript"/>
        </w:rPr>
        <w:t>.</w:t>
      </w:r>
      <w:r w:rsidRPr="00C34FB3">
        <w:rPr>
          <w:rFonts w:ascii="Palatino Linotype" w:hAnsi="Palatino Linotype"/>
        </w:rPr>
        <w:t xml:space="preserve"> </w:t>
      </w:r>
      <w:r>
        <w:rPr>
          <w:rFonts w:ascii="Palatino Linotype" w:hAnsi="Palatino Linotype"/>
        </w:rPr>
        <w:t>Π. Κ. Χρήστου</w:t>
      </w:r>
      <w:r w:rsidRPr="002F082C">
        <w:rPr>
          <w:rFonts w:ascii="Palatino Linotype" w:hAnsi="Palatino Linotype"/>
        </w:rPr>
        <w:t xml:space="preserve">, </w:t>
      </w:r>
      <w:r w:rsidRPr="008F01D1">
        <w:rPr>
          <w:rFonts w:ascii="Palatino Linotype" w:hAnsi="Palatino Linotype"/>
        </w:rPr>
        <w:t>σ</w:t>
      </w:r>
      <w:r w:rsidRPr="002F082C">
        <w:rPr>
          <w:rFonts w:ascii="Palatino Linotype" w:hAnsi="Palatino Linotype"/>
        </w:rPr>
        <w:t xml:space="preserve">. 54 </w:t>
      </w:r>
      <w:r>
        <w:rPr>
          <w:rFonts w:ascii="Palatino Linotype" w:hAnsi="Palatino Linotype"/>
        </w:rPr>
        <w:t>ἑξ</w:t>
      </w:r>
      <w:r w:rsidRPr="002F082C">
        <w:rPr>
          <w:rFonts w:ascii="Palatino Linotype" w:hAnsi="Palatino Linotype"/>
        </w:rPr>
        <w:t>.</w:t>
      </w:r>
    </w:p>
  </w:footnote>
  <w:footnote w:id="7">
    <w:p w:rsidR="00E43E3E" w:rsidRDefault="00E43E3E" w:rsidP="00F73728">
      <w:pPr>
        <w:pStyle w:val="a5"/>
        <w:jc w:val="both"/>
      </w:pPr>
      <w:r w:rsidRPr="00FD1BEC">
        <w:rPr>
          <w:rStyle w:val="a4"/>
          <w:rFonts w:ascii="Palatino Linotype" w:hAnsi="Palatino Linotype"/>
        </w:rPr>
        <w:footnoteRef/>
      </w:r>
      <w:r w:rsidRPr="00D5722B">
        <w:rPr>
          <w:rFonts w:ascii="Palatino Linotype" w:hAnsi="Palatino Linotype"/>
          <w:lang w:val="en-US"/>
        </w:rPr>
        <w:t xml:space="preserve"> </w:t>
      </w:r>
      <w:r>
        <w:rPr>
          <w:rFonts w:ascii="Palatino Linotype" w:hAnsi="Palatino Linotype"/>
        </w:rPr>
        <w:t>Πρβ</w:t>
      </w:r>
      <w:r w:rsidRPr="00FD1BEC">
        <w:rPr>
          <w:rFonts w:ascii="Palatino Linotype" w:hAnsi="Palatino Linotype"/>
        </w:rPr>
        <w:t>λ</w:t>
      </w:r>
      <w:r w:rsidRPr="00D5722B">
        <w:rPr>
          <w:rFonts w:ascii="Palatino Linotype" w:hAnsi="Palatino Linotype"/>
          <w:lang w:val="en-US"/>
        </w:rPr>
        <w:t xml:space="preserve">. </w:t>
      </w:r>
      <w:r w:rsidRPr="00FD1BEC">
        <w:rPr>
          <w:rFonts w:ascii="Palatino Linotype" w:hAnsi="Palatino Linotype"/>
          <w:lang w:val="en-US"/>
        </w:rPr>
        <w:t xml:space="preserve">G. Florovsky, </w:t>
      </w:r>
      <w:r w:rsidRPr="00D5722B">
        <w:rPr>
          <w:rFonts w:ascii="Palatino Linotype" w:hAnsi="Palatino Linotype"/>
          <w:lang w:val="en-US"/>
        </w:rPr>
        <w:t>«</w:t>
      </w:r>
      <w:r w:rsidRPr="00FD1BEC">
        <w:rPr>
          <w:rFonts w:ascii="Palatino Linotype" w:hAnsi="Palatino Linotype"/>
          <w:lang w:val="en-US"/>
        </w:rPr>
        <w:t>St. Gregory Palamas and the Tradition of the Fathers</w:t>
      </w:r>
      <w:r w:rsidRPr="00D5722B">
        <w:rPr>
          <w:rFonts w:ascii="Palatino Linotype" w:hAnsi="Palatino Linotype"/>
          <w:lang w:val="en-US"/>
        </w:rPr>
        <w:t>»</w:t>
      </w:r>
      <w:r w:rsidRPr="00FD1BEC">
        <w:rPr>
          <w:rFonts w:ascii="Palatino Linotype" w:hAnsi="Palatino Linotype"/>
          <w:lang w:val="en-US"/>
        </w:rPr>
        <w:t xml:space="preserve">, </w:t>
      </w:r>
      <w:r w:rsidRPr="00FD1BEC">
        <w:rPr>
          <w:rFonts w:ascii="Palatino Linotype" w:hAnsi="Palatino Linotype"/>
        </w:rPr>
        <w:t>στ</w:t>
      </w:r>
      <w:r>
        <w:rPr>
          <w:rFonts w:ascii="Palatino Linotype" w:hAnsi="Palatino Linotype"/>
        </w:rPr>
        <w:t>ό</w:t>
      </w:r>
      <w:r w:rsidRPr="00D5722B">
        <w:rPr>
          <w:rFonts w:ascii="Palatino Linotype" w:hAnsi="Palatino Linotype"/>
          <w:lang w:val="en-US"/>
        </w:rPr>
        <w:t xml:space="preserve"> </w:t>
      </w:r>
      <w:r w:rsidRPr="00FD1BEC">
        <w:rPr>
          <w:rFonts w:ascii="Palatino Linotype" w:hAnsi="Palatino Linotype"/>
          <w:i/>
          <w:lang w:val="en-US"/>
        </w:rPr>
        <w:t>The Greek Orthodox Theological Review</w:t>
      </w:r>
      <w:r w:rsidRPr="00FD1BEC">
        <w:rPr>
          <w:rFonts w:ascii="Palatino Linotype" w:hAnsi="Palatino Linotype"/>
          <w:lang w:val="en-US"/>
        </w:rPr>
        <w:t xml:space="preserve"> 5</w:t>
      </w:r>
      <w:proofErr w:type="gramStart"/>
      <w:r w:rsidRPr="00FD1BEC">
        <w:rPr>
          <w:rFonts w:ascii="Palatino Linotype" w:hAnsi="Palatino Linotype"/>
          <w:lang w:val="en-US"/>
        </w:rPr>
        <w:t>,2</w:t>
      </w:r>
      <w:proofErr w:type="gramEnd"/>
      <w:r w:rsidRPr="00FD1BEC">
        <w:rPr>
          <w:rFonts w:ascii="Palatino Linotype" w:hAnsi="Palatino Linotype"/>
          <w:lang w:val="en-US"/>
        </w:rPr>
        <w:t xml:space="preserve"> (1959), </w:t>
      </w:r>
      <w:r w:rsidRPr="00FD1BEC">
        <w:rPr>
          <w:rFonts w:ascii="Palatino Linotype" w:hAnsi="Palatino Linotype"/>
        </w:rPr>
        <w:t>σ</w:t>
      </w:r>
      <w:r w:rsidRPr="00D5722B">
        <w:rPr>
          <w:rFonts w:ascii="Palatino Linotype" w:hAnsi="Palatino Linotype"/>
          <w:lang w:val="en-US"/>
        </w:rPr>
        <w:t>. 126</w:t>
      </w:r>
      <w:r w:rsidRPr="00D5722B">
        <w:rPr>
          <w:rFonts w:ascii="Palatino Linotype" w:hAnsi="Palatino Linotype"/>
          <w:b/>
          <w:vertAlign w:val="superscript"/>
          <w:lang w:val="en-US"/>
        </w:rPr>
        <w:t>.</w:t>
      </w:r>
      <w:r w:rsidRPr="00FD1BEC">
        <w:rPr>
          <w:rFonts w:ascii="Palatino Linotype" w:hAnsi="Palatino Linotype"/>
          <w:lang w:val="en-US"/>
        </w:rPr>
        <w:t xml:space="preserve"> </w:t>
      </w:r>
      <w:r w:rsidRPr="00FD1BEC">
        <w:rPr>
          <w:rFonts w:ascii="Palatino Linotype" w:hAnsi="Palatino Linotype"/>
        </w:rPr>
        <w:t>Γ</w:t>
      </w:r>
      <w:r w:rsidRPr="009F7E3F">
        <w:rPr>
          <w:rFonts w:ascii="Palatino Linotype" w:hAnsi="Palatino Linotype"/>
        </w:rPr>
        <w:t xml:space="preserve">. </w:t>
      </w:r>
      <w:r w:rsidRPr="00FD1BEC">
        <w:rPr>
          <w:rFonts w:ascii="Palatino Linotype" w:hAnsi="Palatino Linotype"/>
        </w:rPr>
        <w:t>Ι</w:t>
      </w:r>
      <w:r w:rsidRPr="009F7E3F">
        <w:rPr>
          <w:rFonts w:ascii="Palatino Linotype" w:hAnsi="Palatino Linotype"/>
        </w:rPr>
        <w:t xml:space="preserve">. </w:t>
      </w:r>
      <w:r w:rsidRPr="00FD1BEC">
        <w:rPr>
          <w:rFonts w:ascii="Palatino Linotype" w:hAnsi="Palatino Linotype"/>
        </w:rPr>
        <w:t>Μαντζαρίδου</w:t>
      </w:r>
      <w:r w:rsidRPr="009F7E3F">
        <w:rPr>
          <w:rFonts w:ascii="Palatino Linotype" w:hAnsi="Palatino Linotype"/>
        </w:rPr>
        <w:t xml:space="preserve">, </w:t>
      </w:r>
      <w:r w:rsidRPr="00FD1BEC">
        <w:rPr>
          <w:rFonts w:ascii="Palatino Linotype" w:hAnsi="Palatino Linotype"/>
          <w:i/>
        </w:rPr>
        <w:t>Παλαμικά</w:t>
      </w:r>
      <w:r w:rsidRPr="009F7E3F">
        <w:rPr>
          <w:rFonts w:ascii="Palatino Linotype" w:hAnsi="Palatino Linotype"/>
        </w:rPr>
        <w:t xml:space="preserve">, </w:t>
      </w:r>
      <w:r>
        <w:rPr>
          <w:rFonts w:ascii="Palatino Linotype" w:hAnsi="Palatino Linotype"/>
        </w:rPr>
        <w:t>ἐ</w:t>
      </w:r>
      <w:r w:rsidRPr="00FD1BEC">
        <w:rPr>
          <w:rFonts w:ascii="Palatino Linotype" w:hAnsi="Palatino Linotype"/>
        </w:rPr>
        <w:t>κδ</w:t>
      </w:r>
      <w:r w:rsidRPr="009F7E3F">
        <w:rPr>
          <w:rFonts w:ascii="Palatino Linotype" w:hAnsi="Palatino Linotype"/>
        </w:rPr>
        <w:t xml:space="preserve">. </w:t>
      </w:r>
      <w:r w:rsidRPr="00FD1BEC">
        <w:rPr>
          <w:rFonts w:ascii="Palatino Linotype" w:hAnsi="Palatino Linotype"/>
        </w:rPr>
        <w:t>Π</w:t>
      </w:r>
      <w:r w:rsidRPr="009F7E3F">
        <w:rPr>
          <w:rFonts w:ascii="Palatino Linotype" w:hAnsi="Palatino Linotype"/>
        </w:rPr>
        <w:t xml:space="preserve">. </w:t>
      </w:r>
      <w:r w:rsidRPr="00FD1BEC">
        <w:rPr>
          <w:rFonts w:ascii="Palatino Linotype" w:hAnsi="Palatino Linotype"/>
        </w:rPr>
        <w:t>Πουρναρ</w:t>
      </w:r>
      <w:r>
        <w:rPr>
          <w:rFonts w:ascii="Palatino Linotype" w:hAnsi="Palatino Linotype"/>
        </w:rPr>
        <w:t>ᾶ</w:t>
      </w:r>
      <w:r w:rsidRPr="009F7E3F">
        <w:rPr>
          <w:rFonts w:ascii="Palatino Linotype" w:hAnsi="Palatino Linotype"/>
        </w:rPr>
        <w:t xml:space="preserve">, </w:t>
      </w:r>
      <w:r w:rsidRPr="00FD1BEC">
        <w:rPr>
          <w:rFonts w:ascii="Palatino Linotype" w:hAnsi="Palatino Linotype"/>
        </w:rPr>
        <w:t>Θεσσαλονίκη</w:t>
      </w:r>
      <w:r w:rsidRPr="009F7E3F">
        <w:rPr>
          <w:rFonts w:ascii="Palatino Linotype" w:hAnsi="Palatino Linotype"/>
        </w:rPr>
        <w:t xml:space="preserve"> 1973, </w:t>
      </w:r>
      <w:r w:rsidRPr="00FD1BEC">
        <w:rPr>
          <w:rFonts w:ascii="Palatino Linotype" w:hAnsi="Palatino Linotype"/>
        </w:rPr>
        <w:t>σ</w:t>
      </w:r>
      <w:r w:rsidRPr="009F7E3F">
        <w:rPr>
          <w:rFonts w:ascii="Palatino Linotype" w:hAnsi="Palatino Linotype"/>
        </w:rPr>
        <w:t>. 17.</w:t>
      </w:r>
    </w:p>
  </w:footnote>
  <w:footnote w:id="8">
    <w:p w:rsidR="00E43E3E" w:rsidRDefault="00E43E3E" w:rsidP="00F73728">
      <w:pPr>
        <w:pStyle w:val="a5"/>
        <w:jc w:val="both"/>
      </w:pPr>
      <w:r w:rsidRPr="00804D81">
        <w:rPr>
          <w:rStyle w:val="a4"/>
          <w:rFonts w:ascii="Palatino Linotype" w:hAnsi="Palatino Linotype"/>
        </w:rPr>
        <w:footnoteRef/>
      </w:r>
      <w:r w:rsidRPr="00804D81">
        <w:rPr>
          <w:rFonts w:ascii="Palatino Linotype" w:hAnsi="Palatino Linotype"/>
        </w:rPr>
        <w:t xml:space="preserve"> </w:t>
      </w:r>
      <w:r w:rsidRPr="00804D81">
        <w:rPr>
          <w:rFonts w:ascii="Palatino Linotype" w:hAnsi="Palatino Linotype"/>
        </w:rPr>
        <w:t xml:space="preserve">Βλ. </w:t>
      </w:r>
      <w:r>
        <w:rPr>
          <w:rFonts w:ascii="Palatino Linotype" w:hAnsi="Palatino Linotype"/>
        </w:rPr>
        <w:t>ὅ</w:t>
      </w:r>
      <w:r w:rsidRPr="00804D81">
        <w:rPr>
          <w:rFonts w:ascii="Palatino Linotype" w:hAnsi="Palatino Linotype"/>
        </w:rPr>
        <w:t xml:space="preserve">π. παρ., 35, </w:t>
      </w:r>
      <w:r w:rsidRPr="00804D81">
        <w:rPr>
          <w:rFonts w:ascii="Palatino Linotype" w:hAnsi="Palatino Linotype"/>
          <w:lang w:val="de-DE"/>
        </w:rPr>
        <w:t>PG</w:t>
      </w:r>
      <w:r w:rsidRPr="00804D81">
        <w:rPr>
          <w:rFonts w:ascii="Palatino Linotype" w:hAnsi="Palatino Linotype"/>
        </w:rPr>
        <w:t xml:space="preserve"> 150, 1144 Β</w:t>
      </w:r>
      <w:r>
        <w:rPr>
          <w:rFonts w:ascii="Palatino Linotype" w:hAnsi="Palatino Linotype"/>
          <w:b/>
          <w:vertAlign w:val="superscript"/>
        </w:rPr>
        <w:t xml:space="preserve">. </w:t>
      </w:r>
      <w:r>
        <w:rPr>
          <w:rFonts w:ascii="Palatino Linotype" w:hAnsi="Palatino Linotype"/>
        </w:rPr>
        <w:t xml:space="preserve">Π. Κ. Χρήστου, </w:t>
      </w:r>
      <w:r w:rsidRPr="008F01D1">
        <w:rPr>
          <w:rFonts w:ascii="Palatino Linotype" w:hAnsi="Palatino Linotype"/>
        </w:rPr>
        <w:t>σ. 53.</w:t>
      </w:r>
    </w:p>
  </w:footnote>
  <w:footnote w:id="9">
    <w:p w:rsidR="00E43E3E" w:rsidRDefault="00E43E3E" w:rsidP="00F73728">
      <w:pPr>
        <w:pStyle w:val="a5"/>
      </w:pPr>
      <w:r w:rsidRPr="00804D81">
        <w:rPr>
          <w:rStyle w:val="a4"/>
          <w:rFonts w:ascii="Palatino Linotype" w:hAnsi="Palatino Linotype"/>
        </w:rPr>
        <w:footnoteRef/>
      </w:r>
      <w:r w:rsidRPr="00804D81">
        <w:rPr>
          <w:rFonts w:ascii="Palatino Linotype" w:hAnsi="Palatino Linotype"/>
        </w:rPr>
        <w:t xml:space="preserve"> </w:t>
      </w:r>
      <w:r w:rsidRPr="00804D81">
        <w:rPr>
          <w:rFonts w:ascii="Palatino Linotype" w:hAnsi="Palatino Linotype"/>
        </w:rPr>
        <w:t xml:space="preserve">Βλ. </w:t>
      </w:r>
      <w:r>
        <w:rPr>
          <w:rFonts w:ascii="Palatino Linotype" w:hAnsi="Palatino Linotype"/>
        </w:rPr>
        <w:t>ὅ</w:t>
      </w:r>
      <w:r w:rsidRPr="00804D81">
        <w:rPr>
          <w:rFonts w:ascii="Palatino Linotype" w:hAnsi="Palatino Linotype"/>
        </w:rPr>
        <w:t xml:space="preserve">π. παρ., </w:t>
      </w:r>
      <w:r w:rsidRPr="00804D81">
        <w:rPr>
          <w:rFonts w:ascii="Palatino Linotype" w:hAnsi="Palatino Linotype"/>
          <w:lang w:val="de-DE"/>
        </w:rPr>
        <w:t>PG</w:t>
      </w:r>
      <w:r w:rsidRPr="00804D81">
        <w:rPr>
          <w:rFonts w:ascii="Palatino Linotype" w:hAnsi="Palatino Linotype"/>
        </w:rPr>
        <w:t xml:space="preserve"> 150, 1144 Β</w:t>
      </w:r>
      <w:r w:rsidRPr="00804D81">
        <w:rPr>
          <w:rFonts w:ascii="Palatino Linotype" w:hAnsi="Palatino Linotype"/>
          <w:lang w:val="de-DE"/>
        </w:rPr>
        <w:t>C</w:t>
      </w:r>
      <w:r>
        <w:rPr>
          <w:rFonts w:ascii="Palatino Linotype" w:hAnsi="Palatino Linotype"/>
          <w:b/>
          <w:vertAlign w:val="superscript"/>
        </w:rPr>
        <w:t xml:space="preserve">. </w:t>
      </w:r>
      <w:r>
        <w:rPr>
          <w:rFonts w:ascii="Palatino Linotype" w:hAnsi="Palatino Linotype"/>
        </w:rPr>
        <w:t xml:space="preserve">Π. Κ. Χρήστου, </w:t>
      </w:r>
      <w:r w:rsidRPr="008F01D1">
        <w:rPr>
          <w:rFonts w:ascii="Palatino Linotype" w:hAnsi="Palatino Linotype"/>
        </w:rPr>
        <w:t xml:space="preserve">σ. </w:t>
      </w:r>
      <w:r>
        <w:rPr>
          <w:rFonts w:ascii="Palatino Linotype" w:hAnsi="Palatino Linotype"/>
        </w:rPr>
        <w:t>53 ἑξ</w:t>
      </w:r>
      <w:r w:rsidRPr="00804D81">
        <w:rPr>
          <w:rFonts w:ascii="Palatino Linotype" w:hAnsi="Palatino Linotype"/>
        </w:rPr>
        <w:t>.</w:t>
      </w:r>
    </w:p>
  </w:footnote>
  <w:footnote w:id="10">
    <w:p w:rsidR="00E43E3E" w:rsidRDefault="00E43E3E" w:rsidP="00F73728">
      <w:pPr>
        <w:pStyle w:val="a5"/>
      </w:pPr>
      <w:r w:rsidRPr="00804D81">
        <w:rPr>
          <w:rStyle w:val="a4"/>
          <w:rFonts w:ascii="Palatino Linotype" w:hAnsi="Palatino Linotype"/>
        </w:rPr>
        <w:footnoteRef/>
      </w:r>
      <w:r w:rsidRPr="00804D81">
        <w:rPr>
          <w:rFonts w:ascii="Palatino Linotype" w:hAnsi="Palatino Linotype"/>
        </w:rPr>
        <w:t xml:space="preserve"> </w:t>
      </w:r>
      <w:r w:rsidRPr="00804D81">
        <w:rPr>
          <w:rFonts w:ascii="Palatino Linotype" w:hAnsi="Palatino Linotype"/>
        </w:rPr>
        <w:t xml:space="preserve">Βλ. </w:t>
      </w:r>
      <w:r>
        <w:rPr>
          <w:rFonts w:ascii="Palatino Linotype" w:hAnsi="Palatino Linotype"/>
        </w:rPr>
        <w:t>ὅ</w:t>
      </w:r>
      <w:r w:rsidRPr="00804D81">
        <w:rPr>
          <w:rFonts w:ascii="Palatino Linotype" w:hAnsi="Palatino Linotype"/>
        </w:rPr>
        <w:t xml:space="preserve">π. παρ., </w:t>
      </w:r>
      <w:r w:rsidRPr="00804D81">
        <w:rPr>
          <w:rFonts w:ascii="Palatino Linotype" w:hAnsi="Palatino Linotype"/>
          <w:lang w:val="de-DE"/>
        </w:rPr>
        <w:t>PG</w:t>
      </w:r>
      <w:r w:rsidRPr="00804D81">
        <w:rPr>
          <w:rFonts w:ascii="Palatino Linotype" w:hAnsi="Palatino Linotype"/>
        </w:rPr>
        <w:t xml:space="preserve"> 150, </w:t>
      </w:r>
      <w:smartTag w:uri="urn:schemas-microsoft-com:office:smarttags" w:element="metricconverter">
        <w:smartTagPr>
          <w:attr w:name="ProductID" w:val="1144 C"/>
        </w:smartTagPr>
        <w:r w:rsidRPr="00804D81">
          <w:rPr>
            <w:rFonts w:ascii="Palatino Linotype" w:hAnsi="Palatino Linotype"/>
          </w:rPr>
          <w:t xml:space="preserve">1144 </w:t>
        </w:r>
        <w:r w:rsidRPr="00804D81">
          <w:rPr>
            <w:rFonts w:ascii="Palatino Linotype" w:hAnsi="Palatino Linotype"/>
            <w:lang w:val="de-DE"/>
          </w:rPr>
          <w:t>C</w:t>
        </w:r>
      </w:smartTag>
      <w:r>
        <w:rPr>
          <w:rFonts w:ascii="Palatino Linotype" w:hAnsi="Palatino Linotype"/>
          <w:b/>
          <w:vertAlign w:val="superscript"/>
        </w:rPr>
        <w:t xml:space="preserve">. </w:t>
      </w:r>
      <w:r>
        <w:rPr>
          <w:rFonts w:ascii="Palatino Linotype" w:hAnsi="Palatino Linotype"/>
        </w:rPr>
        <w:t xml:space="preserve">Π. Κ. Χρήστου, </w:t>
      </w:r>
      <w:r w:rsidRPr="00B97F2D">
        <w:rPr>
          <w:rFonts w:ascii="Palatino Linotype" w:hAnsi="Palatino Linotype"/>
        </w:rPr>
        <w:t xml:space="preserve">σ. </w:t>
      </w:r>
      <w:r>
        <w:rPr>
          <w:rFonts w:ascii="Palatino Linotype" w:hAnsi="Palatino Linotype"/>
        </w:rPr>
        <w:t>54</w:t>
      </w:r>
      <w:r w:rsidRPr="00804D81">
        <w:rPr>
          <w:rFonts w:ascii="Palatino Linotype" w:hAnsi="Palatino Linotype"/>
        </w:rPr>
        <w:t>.</w:t>
      </w:r>
    </w:p>
  </w:footnote>
  <w:footnote w:id="11">
    <w:p w:rsidR="00E43E3E" w:rsidRDefault="00E43E3E" w:rsidP="00F73728">
      <w:pPr>
        <w:pStyle w:val="a5"/>
      </w:pPr>
      <w:r w:rsidRPr="00804D81">
        <w:rPr>
          <w:rStyle w:val="a4"/>
          <w:rFonts w:ascii="Palatino Linotype" w:hAnsi="Palatino Linotype"/>
        </w:rPr>
        <w:footnoteRef/>
      </w:r>
      <w:r w:rsidRPr="00804D81">
        <w:rPr>
          <w:rFonts w:ascii="Palatino Linotype" w:hAnsi="Palatino Linotype"/>
        </w:rPr>
        <w:t xml:space="preserve"> </w:t>
      </w:r>
      <w:r w:rsidRPr="00804D81">
        <w:rPr>
          <w:rFonts w:ascii="Palatino Linotype" w:hAnsi="Palatino Linotype"/>
        </w:rPr>
        <w:t xml:space="preserve">Βλ. </w:t>
      </w:r>
      <w:r>
        <w:rPr>
          <w:rFonts w:ascii="Palatino Linotype" w:hAnsi="Palatino Linotype"/>
        </w:rPr>
        <w:t>ὅ</w:t>
      </w:r>
      <w:r w:rsidRPr="00804D81">
        <w:rPr>
          <w:rFonts w:ascii="Palatino Linotype" w:hAnsi="Palatino Linotype"/>
        </w:rPr>
        <w:t xml:space="preserve">π. παρ., 36, </w:t>
      </w:r>
      <w:r w:rsidRPr="00804D81">
        <w:rPr>
          <w:rFonts w:ascii="Palatino Linotype" w:hAnsi="Palatino Linotype"/>
          <w:lang w:val="de-DE"/>
        </w:rPr>
        <w:t>PG</w:t>
      </w:r>
      <w:r w:rsidRPr="00804D81">
        <w:rPr>
          <w:rFonts w:ascii="Palatino Linotype" w:hAnsi="Palatino Linotype"/>
        </w:rPr>
        <w:t xml:space="preserve"> 150, 1144 </w:t>
      </w:r>
      <w:r w:rsidRPr="00804D81">
        <w:rPr>
          <w:rFonts w:ascii="Palatino Linotype" w:hAnsi="Palatino Linotype"/>
          <w:lang w:val="de-DE"/>
        </w:rPr>
        <w:t>D</w:t>
      </w:r>
      <w:r>
        <w:rPr>
          <w:rFonts w:ascii="Palatino Linotype" w:hAnsi="Palatino Linotype"/>
          <w:b/>
          <w:vertAlign w:val="superscript"/>
        </w:rPr>
        <w:t xml:space="preserve">. </w:t>
      </w:r>
      <w:r>
        <w:rPr>
          <w:rFonts w:ascii="Palatino Linotype" w:hAnsi="Palatino Linotype"/>
        </w:rPr>
        <w:t xml:space="preserve">Π. Κ. Χρήστου, </w:t>
      </w:r>
      <w:r w:rsidRPr="00B97F2D">
        <w:rPr>
          <w:rFonts w:ascii="Palatino Linotype" w:hAnsi="Palatino Linotype"/>
        </w:rPr>
        <w:t xml:space="preserve">σ. </w:t>
      </w:r>
      <w:r>
        <w:rPr>
          <w:rFonts w:ascii="Palatino Linotype" w:hAnsi="Palatino Linotype"/>
        </w:rPr>
        <w:t>54</w:t>
      </w:r>
      <w:r w:rsidRPr="00804D81">
        <w:rPr>
          <w:rFonts w:ascii="Palatino Linotype" w:hAnsi="Palatino Linotype"/>
        </w:rPr>
        <w:t>.</w:t>
      </w:r>
    </w:p>
  </w:footnote>
  <w:footnote w:id="12">
    <w:p w:rsidR="00E43E3E" w:rsidRDefault="00E43E3E" w:rsidP="00F73728">
      <w:pPr>
        <w:pStyle w:val="a5"/>
      </w:pPr>
      <w:r w:rsidRPr="00804D81">
        <w:rPr>
          <w:rStyle w:val="a4"/>
          <w:rFonts w:ascii="Palatino Linotype" w:hAnsi="Palatino Linotype"/>
        </w:rPr>
        <w:footnoteRef/>
      </w:r>
      <w:r w:rsidRPr="00804D81">
        <w:rPr>
          <w:rFonts w:ascii="Palatino Linotype" w:hAnsi="Palatino Linotype"/>
        </w:rPr>
        <w:t xml:space="preserve"> </w:t>
      </w:r>
      <w:r w:rsidRPr="00804D81">
        <w:rPr>
          <w:rFonts w:ascii="Palatino Linotype" w:hAnsi="Palatino Linotype"/>
        </w:rPr>
        <w:t>Βλ.</w:t>
      </w:r>
      <w:r w:rsidRPr="00652BA2">
        <w:rPr>
          <w:rFonts w:ascii="Palatino Linotype" w:hAnsi="Palatino Linotype"/>
        </w:rPr>
        <w:t xml:space="preserve"> </w:t>
      </w:r>
      <w:r>
        <w:rPr>
          <w:rFonts w:ascii="Palatino Linotype" w:hAnsi="Palatino Linotype"/>
        </w:rPr>
        <w:t>ὅ</w:t>
      </w:r>
      <w:r w:rsidRPr="00804D81">
        <w:rPr>
          <w:rFonts w:ascii="Palatino Linotype" w:hAnsi="Palatino Linotype"/>
        </w:rPr>
        <w:t>π. παρ.</w:t>
      </w:r>
    </w:p>
  </w:footnote>
  <w:footnote w:id="13">
    <w:p w:rsidR="00E43E3E" w:rsidRDefault="00E43E3E" w:rsidP="00F73728">
      <w:pPr>
        <w:pStyle w:val="a5"/>
      </w:pPr>
      <w:r w:rsidRPr="00804D81">
        <w:rPr>
          <w:rStyle w:val="a4"/>
          <w:rFonts w:ascii="Palatino Linotype" w:hAnsi="Palatino Linotype"/>
        </w:rPr>
        <w:footnoteRef/>
      </w:r>
      <w:r w:rsidRPr="00804D81">
        <w:rPr>
          <w:rFonts w:ascii="Palatino Linotype" w:hAnsi="Palatino Linotype"/>
        </w:rPr>
        <w:t xml:space="preserve"> </w:t>
      </w:r>
      <w:r w:rsidRPr="00804D81">
        <w:rPr>
          <w:rFonts w:ascii="Palatino Linotype" w:hAnsi="Palatino Linotype"/>
        </w:rPr>
        <w:t xml:space="preserve">Βλ. </w:t>
      </w:r>
      <w:r>
        <w:rPr>
          <w:rFonts w:ascii="Palatino Linotype" w:hAnsi="Palatino Linotype"/>
        </w:rPr>
        <w:t>ὅ</w:t>
      </w:r>
      <w:r w:rsidRPr="00804D81">
        <w:rPr>
          <w:rFonts w:ascii="Palatino Linotype" w:hAnsi="Palatino Linotype"/>
        </w:rPr>
        <w:t>π.</w:t>
      </w:r>
      <w:r>
        <w:rPr>
          <w:rFonts w:ascii="Palatino Linotype" w:hAnsi="Palatino Linotype"/>
        </w:rPr>
        <w:t xml:space="preserve"> </w:t>
      </w:r>
      <w:r w:rsidRPr="00804D81">
        <w:rPr>
          <w:rFonts w:ascii="Palatino Linotype" w:hAnsi="Palatino Linotype"/>
        </w:rPr>
        <w:t xml:space="preserve">παρ., </w:t>
      </w:r>
      <w:r w:rsidRPr="00804D81">
        <w:rPr>
          <w:rFonts w:ascii="Palatino Linotype" w:hAnsi="Palatino Linotype"/>
          <w:lang w:val="de-DE"/>
        </w:rPr>
        <w:t>PG</w:t>
      </w:r>
      <w:r w:rsidRPr="00804D81">
        <w:rPr>
          <w:rFonts w:ascii="Palatino Linotype" w:hAnsi="Palatino Linotype"/>
        </w:rPr>
        <w:t xml:space="preserve"> 150, 1144 </w:t>
      </w:r>
      <w:r w:rsidRPr="00804D81">
        <w:rPr>
          <w:rFonts w:ascii="Palatino Linotype" w:hAnsi="Palatino Linotype"/>
          <w:lang w:val="de-DE"/>
        </w:rPr>
        <w:t>D</w:t>
      </w:r>
      <w:r w:rsidRPr="00804D81">
        <w:rPr>
          <w:rFonts w:ascii="Palatino Linotype" w:hAnsi="Palatino Linotype"/>
        </w:rPr>
        <w:t xml:space="preserve"> – 1145 Α</w:t>
      </w:r>
      <w:r>
        <w:rPr>
          <w:rFonts w:ascii="Palatino Linotype" w:hAnsi="Palatino Linotype"/>
          <w:b/>
          <w:vertAlign w:val="superscript"/>
        </w:rPr>
        <w:t xml:space="preserve">. </w:t>
      </w:r>
      <w:r>
        <w:rPr>
          <w:rFonts w:ascii="Palatino Linotype" w:hAnsi="Palatino Linotype"/>
        </w:rPr>
        <w:t xml:space="preserve">Π. Κ. Χρήστου, </w:t>
      </w:r>
      <w:r w:rsidRPr="00B97F2D">
        <w:rPr>
          <w:rFonts w:ascii="Palatino Linotype" w:hAnsi="Palatino Linotype"/>
        </w:rPr>
        <w:t xml:space="preserve">σ. </w:t>
      </w:r>
      <w:r>
        <w:rPr>
          <w:rFonts w:ascii="Palatino Linotype" w:hAnsi="Palatino Linotype"/>
        </w:rPr>
        <w:t>54</w:t>
      </w:r>
      <w:r w:rsidRPr="00804D81">
        <w:rPr>
          <w:rFonts w:ascii="Palatino Linotype" w:hAnsi="Palatino Linotype"/>
        </w:rPr>
        <w:t>.</w:t>
      </w:r>
    </w:p>
  </w:footnote>
  <w:footnote w:id="14">
    <w:p w:rsidR="00E43E3E" w:rsidRDefault="00E43E3E" w:rsidP="00F73728">
      <w:pPr>
        <w:pStyle w:val="a5"/>
      </w:pPr>
      <w:r w:rsidRPr="00804D81">
        <w:rPr>
          <w:rStyle w:val="a4"/>
          <w:rFonts w:ascii="Palatino Linotype" w:hAnsi="Palatino Linotype"/>
        </w:rPr>
        <w:footnoteRef/>
      </w:r>
      <w:r w:rsidRPr="00804D81">
        <w:rPr>
          <w:rFonts w:ascii="Palatino Linotype" w:hAnsi="Palatino Linotype"/>
        </w:rPr>
        <w:t xml:space="preserve"> </w:t>
      </w:r>
      <w:r w:rsidRPr="00804D81">
        <w:rPr>
          <w:rFonts w:ascii="Palatino Linotype" w:hAnsi="Palatino Linotype"/>
        </w:rPr>
        <w:t xml:space="preserve">Βλ. </w:t>
      </w:r>
      <w:r>
        <w:rPr>
          <w:rFonts w:ascii="Palatino Linotype" w:hAnsi="Palatino Linotype"/>
        </w:rPr>
        <w:t>ὅ</w:t>
      </w:r>
      <w:r w:rsidRPr="00804D81">
        <w:rPr>
          <w:rFonts w:ascii="Palatino Linotype" w:hAnsi="Palatino Linotype"/>
        </w:rPr>
        <w:t xml:space="preserve">π. παρ., 37, </w:t>
      </w:r>
      <w:r w:rsidRPr="00804D81">
        <w:rPr>
          <w:rFonts w:ascii="Palatino Linotype" w:hAnsi="Palatino Linotype"/>
          <w:lang w:val="de-DE"/>
        </w:rPr>
        <w:t>PG</w:t>
      </w:r>
      <w:r w:rsidRPr="00804D81">
        <w:rPr>
          <w:rFonts w:ascii="Palatino Linotype" w:hAnsi="Palatino Linotype"/>
        </w:rPr>
        <w:t xml:space="preserve"> 150, 1145 Β</w:t>
      </w:r>
      <w:r>
        <w:rPr>
          <w:rFonts w:ascii="Palatino Linotype" w:hAnsi="Palatino Linotype"/>
          <w:b/>
          <w:vertAlign w:val="superscript"/>
        </w:rPr>
        <w:t xml:space="preserve">. </w:t>
      </w:r>
      <w:r>
        <w:rPr>
          <w:rFonts w:ascii="Palatino Linotype" w:hAnsi="Palatino Linotype"/>
        </w:rPr>
        <w:t xml:space="preserve">Π. Κ. Χρήστου, </w:t>
      </w:r>
      <w:r w:rsidRPr="00B97F2D">
        <w:rPr>
          <w:rFonts w:ascii="Palatino Linotype" w:hAnsi="Palatino Linotype"/>
        </w:rPr>
        <w:t xml:space="preserve">σ. </w:t>
      </w:r>
      <w:r>
        <w:rPr>
          <w:rFonts w:ascii="Palatino Linotype" w:hAnsi="Palatino Linotype"/>
        </w:rPr>
        <w:t>55</w:t>
      </w:r>
      <w:r w:rsidRPr="00804D81">
        <w:rPr>
          <w:rFonts w:ascii="Palatino Linotype" w:hAnsi="Palatino Linotype"/>
        </w:rPr>
        <w:t>.</w:t>
      </w:r>
    </w:p>
  </w:footnote>
  <w:footnote w:id="15">
    <w:p w:rsidR="00E43E3E" w:rsidRDefault="00E43E3E" w:rsidP="00F73728">
      <w:pPr>
        <w:pStyle w:val="a5"/>
      </w:pPr>
      <w:r w:rsidRPr="00804D81">
        <w:rPr>
          <w:rStyle w:val="a4"/>
          <w:rFonts w:ascii="Palatino Linotype" w:hAnsi="Palatino Linotype"/>
        </w:rPr>
        <w:footnoteRef/>
      </w:r>
      <w:r w:rsidRPr="00804D81">
        <w:rPr>
          <w:rFonts w:ascii="Palatino Linotype" w:hAnsi="Palatino Linotype"/>
        </w:rPr>
        <w:t xml:space="preserve"> </w:t>
      </w:r>
      <w:r w:rsidRPr="00804D81">
        <w:rPr>
          <w:rFonts w:ascii="Palatino Linotype" w:hAnsi="Palatino Linotype"/>
        </w:rPr>
        <w:t xml:space="preserve">Βλ. </w:t>
      </w:r>
      <w:r>
        <w:rPr>
          <w:rFonts w:ascii="Palatino Linotype" w:hAnsi="Palatino Linotype"/>
        </w:rPr>
        <w:t>ὅ</w:t>
      </w:r>
      <w:r w:rsidRPr="00804D81">
        <w:rPr>
          <w:rFonts w:ascii="Palatino Linotype" w:hAnsi="Palatino Linotype"/>
        </w:rPr>
        <w:t xml:space="preserve">π. παρ., 36, </w:t>
      </w:r>
      <w:r w:rsidRPr="00804D81">
        <w:rPr>
          <w:rFonts w:ascii="Palatino Linotype" w:hAnsi="Palatino Linotype"/>
          <w:lang w:val="de-DE"/>
        </w:rPr>
        <w:t>PG</w:t>
      </w:r>
      <w:r w:rsidRPr="00804D81">
        <w:rPr>
          <w:rFonts w:ascii="Palatino Linotype" w:hAnsi="Palatino Linotype"/>
        </w:rPr>
        <w:t xml:space="preserve"> 150, 1145 Α</w:t>
      </w:r>
      <w:r>
        <w:rPr>
          <w:rFonts w:ascii="Palatino Linotype" w:hAnsi="Palatino Linotype"/>
          <w:b/>
          <w:vertAlign w:val="superscript"/>
        </w:rPr>
        <w:t xml:space="preserve">. </w:t>
      </w:r>
      <w:r>
        <w:rPr>
          <w:rFonts w:ascii="Palatino Linotype" w:hAnsi="Palatino Linotype"/>
        </w:rPr>
        <w:t xml:space="preserve">Π. Κ. Χρήστου, </w:t>
      </w:r>
      <w:r w:rsidRPr="00B97F2D">
        <w:rPr>
          <w:rFonts w:ascii="Palatino Linotype" w:hAnsi="Palatino Linotype"/>
        </w:rPr>
        <w:t xml:space="preserve">σ. </w:t>
      </w:r>
      <w:r>
        <w:rPr>
          <w:rFonts w:ascii="Palatino Linotype" w:hAnsi="Palatino Linotype"/>
        </w:rPr>
        <w:t>54</w:t>
      </w:r>
      <w:r w:rsidRPr="00804D81">
        <w:rPr>
          <w:rFonts w:ascii="Palatino Linotype" w:hAnsi="Palatino Linotype"/>
        </w:rPr>
        <w:t>.</w:t>
      </w:r>
    </w:p>
  </w:footnote>
  <w:footnote w:id="16">
    <w:p w:rsidR="00E43E3E" w:rsidRDefault="00E43E3E" w:rsidP="00F73728">
      <w:pPr>
        <w:pStyle w:val="a5"/>
      </w:pPr>
      <w:r w:rsidRPr="00804D81">
        <w:rPr>
          <w:rStyle w:val="a4"/>
          <w:rFonts w:ascii="Palatino Linotype" w:hAnsi="Palatino Linotype"/>
        </w:rPr>
        <w:footnoteRef/>
      </w:r>
      <w:r w:rsidRPr="00804D81">
        <w:rPr>
          <w:rFonts w:ascii="Palatino Linotype" w:hAnsi="Palatino Linotype"/>
        </w:rPr>
        <w:t xml:space="preserve"> </w:t>
      </w:r>
      <w:r w:rsidRPr="00804D81">
        <w:rPr>
          <w:rFonts w:ascii="Palatino Linotype" w:hAnsi="Palatino Linotype"/>
        </w:rPr>
        <w:t xml:space="preserve">Βλ. </w:t>
      </w:r>
      <w:r>
        <w:rPr>
          <w:rFonts w:ascii="Palatino Linotype" w:hAnsi="Palatino Linotype"/>
        </w:rPr>
        <w:t>ὅ</w:t>
      </w:r>
      <w:r w:rsidRPr="00804D81">
        <w:rPr>
          <w:rFonts w:ascii="Palatino Linotype" w:hAnsi="Palatino Linotype"/>
        </w:rPr>
        <w:t>π.</w:t>
      </w:r>
      <w:r>
        <w:rPr>
          <w:rFonts w:ascii="Palatino Linotype" w:hAnsi="Palatino Linotype"/>
        </w:rPr>
        <w:t xml:space="preserve"> </w:t>
      </w:r>
      <w:r w:rsidRPr="00804D81">
        <w:rPr>
          <w:rFonts w:ascii="Palatino Linotype" w:hAnsi="Palatino Linotype"/>
        </w:rPr>
        <w:t xml:space="preserve">παρ., 37, </w:t>
      </w:r>
      <w:r w:rsidRPr="00804D81">
        <w:rPr>
          <w:rFonts w:ascii="Palatino Linotype" w:hAnsi="Palatino Linotype"/>
          <w:lang w:val="de-DE"/>
        </w:rPr>
        <w:t>PG</w:t>
      </w:r>
      <w:r w:rsidRPr="00804D81">
        <w:rPr>
          <w:rFonts w:ascii="Palatino Linotype" w:hAnsi="Palatino Linotype"/>
        </w:rPr>
        <w:t xml:space="preserve"> 150, 1145 Β</w:t>
      </w:r>
      <w:r>
        <w:rPr>
          <w:rFonts w:ascii="Palatino Linotype" w:hAnsi="Palatino Linotype"/>
          <w:b/>
          <w:vertAlign w:val="superscript"/>
        </w:rPr>
        <w:t xml:space="preserve">. </w:t>
      </w:r>
      <w:r>
        <w:rPr>
          <w:rFonts w:ascii="Palatino Linotype" w:hAnsi="Palatino Linotype"/>
        </w:rPr>
        <w:t xml:space="preserve">Π. Κ. Χρήστου, </w:t>
      </w:r>
      <w:r w:rsidRPr="00B97F2D">
        <w:rPr>
          <w:rFonts w:ascii="Palatino Linotype" w:hAnsi="Palatino Linotype"/>
        </w:rPr>
        <w:t xml:space="preserve">σ. </w:t>
      </w:r>
      <w:r>
        <w:rPr>
          <w:rFonts w:ascii="Palatino Linotype" w:hAnsi="Palatino Linotype"/>
        </w:rPr>
        <w:t>55</w:t>
      </w:r>
      <w:r w:rsidRPr="00804D81">
        <w:rPr>
          <w:rFonts w:ascii="Palatino Linotype" w:hAnsi="Palatino Linotype"/>
        </w:rPr>
        <w:t>.</w:t>
      </w:r>
    </w:p>
  </w:footnote>
  <w:footnote w:id="17">
    <w:p w:rsidR="00E43E3E" w:rsidRDefault="00E43E3E" w:rsidP="00F73728">
      <w:pPr>
        <w:pStyle w:val="a5"/>
      </w:pPr>
      <w:r w:rsidRPr="00804D81">
        <w:rPr>
          <w:rStyle w:val="a4"/>
          <w:rFonts w:ascii="Palatino Linotype" w:hAnsi="Palatino Linotype"/>
        </w:rPr>
        <w:footnoteRef/>
      </w:r>
      <w:r w:rsidRPr="00804D81">
        <w:rPr>
          <w:rFonts w:ascii="Palatino Linotype" w:hAnsi="Palatino Linotype"/>
        </w:rPr>
        <w:t xml:space="preserve"> </w:t>
      </w:r>
      <w:r w:rsidRPr="00804D81">
        <w:rPr>
          <w:rFonts w:ascii="Palatino Linotype" w:hAnsi="Palatino Linotype"/>
        </w:rPr>
        <w:t xml:space="preserve">Βλ. </w:t>
      </w:r>
      <w:r>
        <w:rPr>
          <w:rFonts w:ascii="Palatino Linotype" w:hAnsi="Palatino Linotype"/>
        </w:rPr>
        <w:t>ὅ</w:t>
      </w:r>
      <w:r w:rsidRPr="00804D81">
        <w:rPr>
          <w:rFonts w:ascii="Palatino Linotype" w:hAnsi="Palatino Linotype"/>
        </w:rPr>
        <w:t>π.</w:t>
      </w:r>
      <w:r>
        <w:rPr>
          <w:rFonts w:ascii="Palatino Linotype" w:hAnsi="Palatino Linotype"/>
        </w:rPr>
        <w:t xml:space="preserve"> </w:t>
      </w:r>
      <w:r w:rsidRPr="00804D81">
        <w:rPr>
          <w:rFonts w:ascii="Palatino Linotype" w:hAnsi="Palatino Linotype"/>
        </w:rPr>
        <w:t xml:space="preserve">παρ., </w:t>
      </w:r>
      <w:r w:rsidRPr="00804D81">
        <w:rPr>
          <w:rFonts w:ascii="Palatino Linotype" w:hAnsi="Palatino Linotype"/>
          <w:lang w:val="de-DE"/>
        </w:rPr>
        <w:t>PG</w:t>
      </w:r>
      <w:r w:rsidRPr="00804D81">
        <w:rPr>
          <w:rFonts w:ascii="Palatino Linotype" w:hAnsi="Palatino Linotype"/>
        </w:rPr>
        <w:t xml:space="preserve"> 150, 1145 </w:t>
      </w:r>
      <w:r w:rsidRPr="00804D81">
        <w:rPr>
          <w:rFonts w:ascii="Palatino Linotype" w:hAnsi="Palatino Linotype"/>
          <w:lang w:val="de-DE"/>
        </w:rPr>
        <w:t>BC</w:t>
      </w:r>
      <w:r>
        <w:rPr>
          <w:rFonts w:ascii="Palatino Linotype" w:hAnsi="Palatino Linotype"/>
          <w:b/>
          <w:vertAlign w:val="superscript"/>
        </w:rPr>
        <w:t xml:space="preserve">. </w:t>
      </w:r>
      <w:r>
        <w:rPr>
          <w:rFonts w:ascii="Palatino Linotype" w:hAnsi="Palatino Linotype"/>
        </w:rPr>
        <w:t xml:space="preserve">Π. Κ. Χρήστου, </w:t>
      </w:r>
      <w:r w:rsidRPr="00B97F2D">
        <w:rPr>
          <w:rFonts w:ascii="Palatino Linotype" w:hAnsi="Palatino Linotype"/>
        </w:rPr>
        <w:t xml:space="preserve">σ. </w:t>
      </w:r>
      <w:r>
        <w:rPr>
          <w:rFonts w:ascii="Palatino Linotype" w:hAnsi="Palatino Linotype"/>
        </w:rPr>
        <w:t>55</w:t>
      </w:r>
      <w:r w:rsidRPr="00804D81">
        <w:rPr>
          <w:rFonts w:ascii="Palatino Linotype" w:hAnsi="Palatino Linotype"/>
        </w:rPr>
        <w:t>.</w:t>
      </w:r>
    </w:p>
  </w:footnote>
  <w:footnote w:id="18">
    <w:p w:rsidR="00E43E3E" w:rsidRDefault="00E43E3E" w:rsidP="00F73728">
      <w:pPr>
        <w:pStyle w:val="a5"/>
      </w:pPr>
      <w:r w:rsidRPr="00804D81">
        <w:rPr>
          <w:rStyle w:val="a4"/>
          <w:rFonts w:ascii="Palatino Linotype" w:hAnsi="Palatino Linotype"/>
        </w:rPr>
        <w:footnoteRef/>
      </w:r>
      <w:r w:rsidRPr="00804D81">
        <w:rPr>
          <w:rFonts w:ascii="Palatino Linotype" w:hAnsi="Palatino Linotype"/>
        </w:rPr>
        <w:t xml:space="preserve"> </w:t>
      </w:r>
      <w:r w:rsidRPr="00804D81">
        <w:rPr>
          <w:rFonts w:ascii="Palatino Linotype" w:hAnsi="Palatino Linotype"/>
        </w:rPr>
        <w:t xml:space="preserve">Βλ. </w:t>
      </w:r>
      <w:r>
        <w:rPr>
          <w:rFonts w:ascii="Palatino Linotype" w:hAnsi="Palatino Linotype"/>
        </w:rPr>
        <w:t>ὅ</w:t>
      </w:r>
      <w:r w:rsidRPr="00804D81">
        <w:rPr>
          <w:rFonts w:ascii="Palatino Linotype" w:hAnsi="Palatino Linotype"/>
        </w:rPr>
        <w:t xml:space="preserve">π. παρ., 36, </w:t>
      </w:r>
      <w:r w:rsidRPr="00804D81">
        <w:rPr>
          <w:rFonts w:ascii="Palatino Linotype" w:hAnsi="Palatino Linotype"/>
          <w:lang w:val="de-DE"/>
        </w:rPr>
        <w:t>PG</w:t>
      </w:r>
      <w:r w:rsidRPr="00804D81">
        <w:rPr>
          <w:rFonts w:ascii="Palatino Linotype" w:hAnsi="Palatino Linotype"/>
        </w:rPr>
        <w:t xml:space="preserve"> 150, 1144 </w:t>
      </w:r>
      <w:r w:rsidRPr="00804D81">
        <w:rPr>
          <w:rFonts w:ascii="Palatino Linotype" w:hAnsi="Palatino Linotype"/>
          <w:lang w:val="de-DE"/>
        </w:rPr>
        <w:t>D</w:t>
      </w:r>
      <w:r w:rsidRPr="00804D81">
        <w:rPr>
          <w:rFonts w:ascii="Palatino Linotype" w:hAnsi="Palatino Linotype"/>
        </w:rPr>
        <w:t xml:space="preserve"> - 1145 Α</w:t>
      </w:r>
      <w:r>
        <w:rPr>
          <w:rFonts w:ascii="Palatino Linotype" w:hAnsi="Palatino Linotype"/>
          <w:b/>
          <w:vertAlign w:val="superscript"/>
        </w:rPr>
        <w:t xml:space="preserve">. </w:t>
      </w:r>
      <w:r>
        <w:rPr>
          <w:rFonts w:ascii="Palatino Linotype" w:hAnsi="Palatino Linotype"/>
        </w:rPr>
        <w:t xml:space="preserve">Π. Κ. Χρήστου, </w:t>
      </w:r>
      <w:r w:rsidRPr="00B97F2D">
        <w:rPr>
          <w:rFonts w:ascii="Palatino Linotype" w:hAnsi="Palatino Linotype"/>
        </w:rPr>
        <w:t xml:space="preserve">σ. </w:t>
      </w:r>
      <w:r>
        <w:rPr>
          <w:rFonts w:ascii="Palatino Linotype" w:hAnsi="Palatino Linotype"/>
        </w:rPr>
        <w:t>54</w:t>
      </w:r>
      <w:r w:rsidRPr="00804D81">
        <w:rPr>
          <w:rFonts w:ascii="Palatino Linotype" w:hAnsi="Palatino Linotype"/>
        </w:rPr>
        <w:t>.</w:t>
      </w:r>
    </w:p>
  </w:footnote>
  <w:footnote w:id="19">
    <w:p w:rsidR="00E43E3E" w:rsidRDefault="00E43E3E" w:rsidP="00F73728">
      <w:pPr>
        <w:pStyle w:val="a5"/>
      </w:pPr>
      <w:r w:rsidRPr="00804D81">
        <w:rPr>
          <w:rStyle w:val="a4"/>
          <w:rFonts w:ascii="Palatino Linotype" w:hAnsi="Palatino Linotype"/>
        </w:rPr>
        <w:footnoteRef/>
      </w:r>
      <w:r w:rsidRPr="00804D81">
        <w:rPr>
          <w:rFonts w:ascii="Palatino Linotype" w:hAnsi="Palatino Linotype"/>
        </w:rPr>
        <w:t xml:space="preserve"> </w:t>
      </w:r>
      <w:r w:rsidRPr="00804D81">
        <w:rPr>
          <w:rFonts w:ascii="Palatino Linotype" w:hAnsi="Palatino Linotype"/>
        </w:rPr>
        <w:t xml:space="preserve">Βλ. </w:t>
      </w:r>
      <w:r>
        <w:rPr>
          <w:rFonts w:ascii="Palatino Linotype" w:hAnsi="Palatino Linotype"/>
        </w:rPr>
        <w:t>ὅ</w:t>
      </w:r>
      <w:r w:rsidRPr="00804D81">
        <w:rPr>
          <w:rFonts w:ascii="Palatino Linotype" w:hAnsi="Palatino Linotype"/>
        </w:rPr>
        <w:t xml:space="preserve">π. παρ., 37, </w:t>
      </w:r>
      <w:r w:rsidRPr="00804D81">
        <w:rPr>
          <w:rFonts w:ascii="Palatino Linotype" w:hAnsi="Palatino Linotype"/>
          <w:lang w:val="de-DE"/>
        </w:rPr>
        <w:t>PG</w:t>
      </w:r>
      <w:r w:rsidRPr="00804D81">
        <w:rPr>
          <w:rFonts w:ascii="Palatino Linotype" w:hAnsi="Palatino Linotype"/>
        </w:rPr>
        <w:t xml:space="preserve"> 150, </w:t>
      </w:r>
      <w:smartTag w:uri="urn:schemas-microsoft-com:office:smarttags" w:element="metricconverter">
        <w:smartTagPr>
          <w:attr w:name="ProductID" w:val="1145 C"/>
        </w:smartTagPr>
        <w:r w:rsidRPr="00804D81">
          <w:rPr>
            <w:rFonts w:ascii="Palatino Linotype" w:hAnsi="Palatino Linotype"/>
          </w:rPr>
          <w:t xml:space="preserve">1145 </w:t>
        </w:r>
        <w:r w:rsidRPr="00804D81">
          <w:rPr>
            <w:rFonts w:ascii="Palatino Linotype" w:hAnsi="Palatino Linotype"/>
            <w:lang w:val="de-DE"/>
          </w:rPr>
          <w:t>C</w:t>
        </w:r>
      </w:smartTag>
      <w:r>
        <w:rPr>
          <w:rFonts w:ascii="Palatino Linotype" w:hAnsi="Palatino Linotype"/>
          <w:b/>
          <w:vertAlign w:val="superscript"/>
        </w:rPr>
        <w:t xml:space="preserve">.  </w:t>
      </w:r>
      <w:r>
        <w:rPr>
          <w:rFonts w:ascii="Palatino Linotype" w:hAnsi="Palatino Linotype"/>
        </w:rPr>
        <w:t xml:space="preserve">Π. Κ. Χρήστου, </w:t>
      </w:r>
      <w:r w:rsidRPr="005A62E7">
        <w:rPr>
          <w:rFonts w:ascii="Palatino Linotype" w:hAnsi="Palatino Linotype"/>
        </w:rPr>
        <w:t xml:space="preserve">σ. </w:t>
      </w:r>
      <w:r>
        <w:rPr>
          <w:rFonts w:ascii="Palatino Linotype" w:hAnsi="Palatino Linotype"/>
        </w:rPr>
        <w:t>55</w:t>
      </w:r>
      <w:r w:rsidRPr="00804D81">
        <w:rPr>
          <w:rFonts w:ascii="Palatino Linotype" w:hAnsi="Palatino Linotype"/>
        </w:rPr>
        <w:t>.</w:t>
      </w:r>
    </w:p>
  </w:footnote>
  <w:footnote w:id="20">
    <w:p w:rsidR="00E43E3E" w:rsidRDefault="00E43E3E" w:rsidP="00F73728">
      <w:pPr>
        <w:pStyle w:val="a5"/>
      </w:pPr>
      <w:r w:rsidRPr="00804D81">
        <w:rPr>
          <w:rStyle w:val="a4"/>
          <w:rFonts w:ascii="Palatino Linotype" w:hAnsi="Palatino Linotype"/>
        </w:rPr>
        <w:footnoteRef/>
      </w:r>
      <w:r w:rsidRPr="00804D81">
        <w:rPr>
          <w:rFonts w:ascii="Palatino Linotype" w:hAnsi="Palatino Linotype"/>
        </w:rPr>
        <w:t xml:space="preserve"> </w:t>
      </w:r>
      <w:r w:rsidRPr="00804D81">
        <w:rPr>
          <w:rFonts w:ascii="Palatino Linotype" w:hAnsi="Palatino Linotype"/>
        </w:rPr>
        <w:t xml:space="preserve">Βλ. </w:t>
      </w:r>
      <w:r>
        <w:rPr>
          <w:rFonts w:ascii="Palatino Linotype" w:hAnsi="Palatino Linotype"/>
        </w:rPr>
        <w:t>ὅ</w:t>
      </w:r>
      <w:r w:rsidRPr="00804D81">
        <w:rPr>
          <w:rFonts w:ascii="Palatino Linotype" w:hAnsi="Palatino Linotype"/>
        </w:rPr>
        <w:t xml:space="preserve">π. παρ., 36, </w:t>
      </w:r>
      <w:r w:rsidRPr="00804D81">
        <w:rPr>
          <w:rFonts w:ascii="Palatino Linotype" w:hAnsi="Palatino Linotype"/>
          <w:lang w:val="de-DE"/>
        </w:rPr>
        <w:t>PG</w:t>
      </w:r>
      <w:r w:rsidRPr="00804D81">
        <w:rPr>
          <w:rFonts w:ascii="Palatino Linotype" w:hAnsi="Palatino Linotype"/>
        </w:rPr>
        <w:t xml:space="preserve"> 150, </w:t>
      </w:r>
      <w:smartTag w:uri="urn:schemas-microsoft-com:office:smarttags" w:element="metricconverter">
        <w:smartTagPr>
          <w:attr w:name="ProductID" w:val="1145 A"/>
        </w:smartTagPr>
        <w:r w:rsidRPr="00804D81">
          <w:rPr>
            <w:rFonts w:ascii="Palatino Linotype" w:hAnsi="Palatino Linotype"/>
          </w:rPr>
          <w:t xml:space="preserve">1145 </w:t>
        </w:r>
        <w:r w:rsidRPr="00804D81">
          <w:rPr>
            <w:rFonts w:ascii="Palatino Linotype" w:hAnsi="Palatino Linotype"/>
            <w:lang w:val="de-DE"/>
          </w:rPr>
          <w:t>A</w:t>
        </w:r>
      </w:smartTag>
      <w:r>
        <w:rPr>
          <w:rFonts w:ascii="Palatino Linotype" w:hAnsi="Palatino Linotype"/>
          <w:b/>
          <w:vertAlign w:val="superscript"/>
        </w:rPr>
        <w:t xml:space="preserve">. </w:t>
      </w:r>
      <w:r>
        <w:rPr>
          <w:rFonts w:ascii="Palatino Linotype" w:hAnsi="Palatino Linotype"/>
        </w:rPr>
        <w:t xml:space="preserve">Π. Κ. Χρήστου, </w:t>
      </w:r>
      <w:r w:rsidRPr="005A62E7">
        <w:rPr>
          <w:rFonts w:ascii="Palatino Linotype" w:hAnsi="Palatino Linotype"/>
        </w:rPr>
        <w:t xml:space="preserve">σ. </w:t>
      </w:r>
      <w:r>
        <w:rPr>
          <w:rFonts w:ascii="Palatino Linotype" w:hAnsi="Palatino Linotype"/>
        </w:rPr>
        <w:t>54</w:t>
      </w:r>
      <w:r w:rsidRPr="00804D81">
        <w:rPr>
          <w:rFonts w:ascii="Palatino Linotype" w:hAnsi="Palatino Linotype"/>
        </w:rPr>
        <w:t>.</w:t>
      </w:r>
    </w:p>
  </w:footnote>
  <w:footnote w:id="21">
    <w:p w:rsidR="00E43E3E" w:rsidRDefault="00E43E3E" w:rsidP="00F73728">
      <w:pPr>
        <w:pStyle w:val="a5"/>
        <w:jc w:val="both"/>
      </w:pPr>
      <w:r w:rsidRPr="00804D81">
        <w:rPr>
          <w:rStyle w:val="a4"/>
          <w:rFonts w:ascii="Palatino Linotype" w:hAnsi="Palatino Linotype"/>
        </w:rPr>
        <w:footnoteRef/>
      </w:r>
      <w:r w:rsidRPr="00647D0F">
        <w:rPr>
          <w:rFonts w:ascii="Palatino Linotype" w:hAnsi="Palatino Linotype"/>
        </w:rPr>
        <w:t xml:space="preserve"> </w:t>
      </w:r>
      <w:r w:rsidRPr="00804D81">
        <w:rPr>
          <w:rFonts w:ascii="Palatino Linotype" w:hAnsi="Palatino Linotype"/>
        </w:rPr>
        <w:t>Σχετικά</w:t>
      </w:r>
      <w:r w:rsidRPr="00647D0F">
        <w:rPr>
          <w:rFonts w:ascii="Palatino Linotype" w:hAnsi="Palatino Linotype"/>
        </w:rPr>
        <w:t xml:space="preserve"> </w:t>
      </w:r>
      <w:r w:rsidRPr="00804D81">
        <w:rPr>
          <w:rFonts w:ascii="Palatino Linotype" w:hAnsi="Palatino Linotype"/>
        </w:rPr>
        <w:t>μέ</w:t>
      </w:r>
      <w:r w:rsidRPr="00647D0F">
        <w:rPr>
          <w:rFonts w:ascii="Palatino Linotype" w:hAnsi="Palatino Linotype"/>
        </w:rPr>
        <w:t xml:space="preserve"> </w:t>
      </w:r>
      <w:r w:rsidRPr="00804D81">
        <w:rPr>
          <w:rFonts w:ascii="Palatino Linotype" w:hAnsi="Palatino Linotype"/>
        </w:rPr>
        <w:t>τίς</w:t>
      </w:r>
      <w:r w:rsidRPr="00647D0F">
        <w:rPr>
          <w:rFonts w:ascii="Palatino Linotype" w:hAnsi="Palatino Linotype"/>
        </w:rPr>
        <w:t xml:space="preserve"> </w:t>
      </w:r>
      <w:r w:rsidRPr="00804D81">
        <w:rPr>
          <w:rFonts w:ascii="Palatino Linotype" w:hAnsi="Palatino Linotype"/>
        </w:rPr>
        <w:t>ψυχολογικές</w:t>
      </w:r>
      <w:r w:rsidRPr="00647D0F">
        <w:rPr>
          <w:rFonts w:ascii="Palatino Linotype" w:hAnsi="Palatino Linotype"/>
        </w:rPr>
        <w:t xml:space="preserve"> </w:t>
      </w:r>
      <w:r w:rsidRPr="00804D81">
        <w:rPr>
          <w:rFonts w:ascii="Palatino Linotype" w:hAnsi="Palatino Linotype"/>
        </w:rPr>
        <w:t>τριάδες</w:t>
      </w:r>
      <w:r w:rsidRPr="00647D0F">
        <w:rPr>
          <w:rFonts w:ascii="Palatino Linotype" w:hAnsi="Palatino Linotype"/>
        </w:rPr>
        <w:t xml:space="preserve"> </w:t>
      </w:r>
      <w:r w:rsidRPr="00804D81">
        <w:rPr>
          <w:rFonts w:ascii="Palatino Linotype" w:hAnsi="Palatino Linotype"/>
        </w:rPr>
        <w:t>τοῦ</w:t>
      </w:r>
      <w:r w:rsidRPr="00647D0F">
        <w:rPr>
          <w:rFonts w:ascii="Palatino Linotype" w:hAnsi="Palatino Linotype"/>
        </w:rPr>
        <w:t xml:space="preserve"> </w:t>
      </w:r>
      <w:r w:rsidRPr="00804D81">
        <w:rPr>
          <w:rFonts w:ascii="Palatino Linotype" w:hAnsi="Palatino Linotype"/>
        </w:rPr>
        <w:t>Αὐγουστίνου</w:t>
      </w:r>
      <w:r w:rsidRPr="00647D0F">
        <w:rPr>
          <w:rFonts w:ascii="Palatino Linotype" w:hAnsi="Palatino Linotype"/>
        </w:rPr>
        <w:t xml:space="preserve"> </w:t>
      </w:r>
      <w:r w:rsidRPr="00804D81">
        <w:rPr>
          <w:rFonts w:ascii="Palatino Linotype" w:hAnsi="Palatino Linotype"/>
        </w:rPr>
        <w:t>καί</w:t>
      </w:r>
      <w:r w:rsidRPr="00647D0F">
        <w:rPr>
          <w:rFonts w:ascii="Palatino Linotype" w:hAnsi="Palatino Linotype"/>
        </w:rPr>
        <w:t xml:space="preserve"> </w:t>
      </w:r>
      <w:r w:rsidRPr="00804D81">
        <w:rPr>
          <w:rFonts w:ascii="Palatino Linotype" w:hAnsi="Palatino Linotype"/>
        </w:rPr>
        <w:t>τή</w:t>
      </w:r>
      <w:r w:rsidRPr="00647D0F">
        <w:rPr>
          <w:rFonts w:ascii="Palatino Linotype" w:hAnsi="Palatino Linotype"/>
        </w:rPr>
        <w:t xml:space="preserve"> </w:t>
      </w:r>
      <w:r w:rsidRPr="00804D81">
        <w:rPr>
          <w:rFonts w:ascii="Palatino Linotype" w:hAnsi="Palatino Linotype"/>
        </w:rPr>
        <w:t>σημασία</w:t>
      </w:r>
      <w:r w:rsidRPr="00647D0F">
        <w:rPr>
          <w:rFonts w:ascii="Palatino Linotype" w:hAnsi="Palatino Linotype"/>
        </w:rPr>
        <w:t xml:space="preserve"> </w:t>
      </w:r>
      <w:r w:rsidRPr="00804D81">
        <w:rPr>
          <w:rFonts w:ascii="Palatino Linotype" w:hAnsi="Palatino Linotype"/>
        </w:rPr>
        <w:t>τους</w:t>
      </w:r>
      <w:r w:rsidRPr="00647D0F">
        <w:rPr>
          <w:rFonts w:ascii="Palatino Linotype" w:hAnsi="Palatino Linotype"/>
        </w:rPr>
        <w:t xml:space="preserve"> </w:t>
      </w:r>
      <w:r w:rsidRPr="00804D81">
        <w:rPr>
          <w:rFonts w:ascii="Palatino Linotype" w:hAnsi="Palatino Linotype"/>
        </w:rPr>
        <w:t>γιά</w:t>
      </w:r>
      <w:r w:rsidRPr="00647D0F">
        <w:rPr>
          <w:rFonts w:ascii="Palatino Linotype" w:hAnsi="Palatino Linotype"/>
        </w:rPr>
        <w:t xml:space="preserve"> </w:t>
      </w:r>
      <w:r w:rsidRPr="00804D81">
        <w:rPr>
          <w:rFonts w:ascii="Palatino Linotype" w:hAnsi="Palatino Linotype"/>
        </w:rPr>
        <w:t>τήν</w:t>
      </w:r>
      <w:r w:rsidRPr="00647D0F">
        <w:rPr>
          <w:rFonts w:ascii="Palatino Linotype" w:hAnsi="Palatino Linotype"/>
        </w:rPr>
        <w:t xml:space="preserve"> </w:t>
      </w:r>
      <w:r w:rsidRPr="00804D81">
        <w:rPr>
          <w:rFonts w:ascii="Palatino Linotype" w:hAnsi="Palatino Linotype"/>
        </w:rPr>
        <w:t>Τριαδολογία</w:t>
      </w:r>
      <w:r w:rsidRPr="00647D0F">
        <w:rPr>
          <w:rFonts w:ascii="Palatino Linotype" w:hAnsi="Palatino Linotype"/>
        </w:rPr>
        <w:t xml:space="preserve"> </w:t>
      </w:r>
      <w:r w:rsidRPr="00804D81">
        <w:rPr>
          <w:rFonts w:ascii="Palatino Linotype" w:hAnsi="Palatino Linotype"/>
        </w:rPr>
        <w:t>του</w:t>
      </w:r>
      <w:r w:rsidRPr="00647D0F">
        <w:rPr>
          <w:rFonts w:ascii="Palatino Linotype" w:hAnsi="Palatino Linotype"/>
        </w:rPr>
        <w:t xml:space="preserve"> </w:t>
      </w:r>
      <w:r w:rsidRPr="00804D81">
        <w:rPr>
          <w:rFonts w:ascii="Palatino Linotype" w:hAnsi="Palatino Linotype"/>
        </w:rPr>
        <w:t>βλ</w:t>
      </w:r>
      <w:r w:rsidRPr="00647D0F">
        <w:rPr>
          <w:rFonts w:ascii="Palatino Linotype" w:hAnsi="Palatino Linotype"/>
        </w:rPr>
        <w:t xml:space="preserve">. </w:t>
      </w:r>
      <w:r w:rsidRPr="00804D81">
        <w:rPr>
          <w:rFonts w:ascii="Palatino Linotype" w:hAnsi="Palatino Linotype"/>
        </w:rPr>
        <w:t>τό</w:t>
      </w:r>
      <w:r w:rsidRPr="00647D0F">
        <w:rPr>
          <w:rFonts w:ascii="Palatino Linotype" w:hAnsi="Palatino Linotype"/>
        </w:rPr>
        <w:t xml:space="preserve"> </w:t>
      </w:r>
      <w:r w:rsidRPr="00804D81">
        <w:rPr>
          <w:rFonts w:ascii="Palatino Linotype" w:hAnsi="Palatino Linotype"/>
        </w:rPr>
        <w:t>πολύ</w:t>
      </w:r>
      <w:r w:rsidRPr="00647D0F">
        <w:rPr>
          <w:rFonts w:ascii="Palatino Linotype" w:hAnsi="Palatino Linotype"/>
        </w:rPr>
        <w:t xml:space="preserve"> </w:t>
      </w:r>
      <w:r w:rsidRPr="00804D81">
        <w:rPr>
          <w:rFonts w:ascii="Palatino Linotype" w:hAnsi="Palatino Linotype"/>
        </w:rPr>
        <w:t>ἀξιόλογο</w:t>
      </w:r>
      <w:r w:rsidRPr="00647D0F">
        <w:rPr>
          <w:rFonts w:ascii="Palatino Linotype" w:hAnsi="Palatino Linotype"/>
        </w:rPr>
        <w:t xml:space="preserve"> </w:t>
      </w:r>
      <w:r w:rsidRPr="00804D81">
        <w:rPr>
          <w:rFonts w:ascii="Palatino Linotype" w:hAnsi="Palatino Linotype"/>
        </w:rPr>
        <w:t>ἄρθρο</w:t>
      </w:r>
      <w:r w:rsidRPr="00647D0F">
        <w:rPr>
          <w:rFonts w:ascii="Palatino Linotype" w:hAnsi="Palatino Linotype"/>
        </w:rPr>
        <w:t xml:space="preserve"> </w:t>
      </w:r>
      <w:r w:rsidRPr="00804D81">
        <w:rPr>
          <w:rFonts w:ascii="Palatino Linotype" w:hAnsi="Palatino Linotype"/>
        </w:rPr>
        <w:t>τοῦ</w:t>
      </w:r>
      <w:r w:rsidRPr="00647D0F">
        <w:rPr>
          <w:rFonts w:ascii="Palatino Linotype" w:hAnsi="Palatino Linotype"/>
        </w:rPr>
        <w:t xml:space="preserve"> </w:t>
      </w:r>
      <w:r w:rsidRPr="00804D81">
        <w:rPr>
          <w:rFonts w:ascii="Palatino Linotype" w:hAnsi="Palatino Linotype"/>
          <w:lang w:val="en-GB"/>
        </w:rPr>
        <w:t>E</w:t>
      </w:r>
      <w:r w:rsidRPr="00647D0F">
        <w:rPr>
          <w:rFonts w:ascii="Palatino Linotype" w:hAnsi="Palatino Linotype"/>
        </w:rPr>
        <w:t xml:space="preserve">. </w:t>
      </w:r>
      <w:r w:rsidRPr="00804D81">
        <w:rPr>
          <w:rFonts w:ascii="Palatino Linotype" w:hAnsi="Palatino Linotype"/>
          <w:lang w:val="en-GB"/>
        </w:rPr>
        <w:t>Portali</w:t>
      </w:r>
      <w:r w:rsidRPr="00647D0F">
        <w:rPr>
          <w:rFonts w:ascii="Palatino Linotype" w:hAnsi="Palatino Linotype"/>
        </w:rPr>
        <w:t>é, «</w:t>
      </w:r>
      <w:r w:rsidRPr="00804D81">
        <w:rPr>
          <w:rFonts w:ascii="Palatino Linotype" w:hAnsi="Palatino Linotype"/>
          <w:lang w:val="en-GB"/>
        </w:rPr>
        <w:t>Augustin</w:t>
      </w:r>
      <w:r w:rsidRPr="00647D0F">
        <w:rPr>
          <w:rFonts w:ascii="Palatino Linotype" w:hAnsi="Palatino Linotype"/>
        </w:rPr>
        <w:t xml:space="preserve"> (</w:t>
      </w:r>
      <w:r w:rsidRPr="00804D81">
        <w:rPr>
          <w:rFonts w:ascii="Palatino Linotype" w:hAnsi="Palatino Linotype"/>
          <w:lang w:val="en-GB"/>
        </w:rPr>
        <w:t>Saint</w:t>
      </w:r>
      <w:proofErr w:type="gramStart"/>
      <w:r w:rsidRPr="00647D0F">
        <w:rPr>
          <w:rFonts w:ascii="Palatino Linotype" w:hAnsi="Palatino Linotype"/>
        </w:rPr>
        <w:t>)»</w:t>
      </w:r>
      <w:proofErr w:type="gramEnd"/>
      <w:r w:rsidRPr="00647D0F">
        <w:rPr>
          <w:rFonts w:ascii="Palatino Linotype" w:hAnsi="Palatino Linotype"/>
        </w:rPr>
        <w:t xml:space="preserve">, </w:t>
      </w:r>
      <w:r w:rsidRPr="00804D81">
        <w:rPr>
          <w:rFonts w:ascii="Palatino Linotype" w:hAnsi="Palatino Linotype"/>
        </w:rPr>
        <w:t>στό</w:t>
      </w:r>
      <w:r w:rsidRPr="00647D0F">
        <w:rPr>
          <w:rFonts w:ascii="Palatino Linotype" w:hAnsi="Palatino Linotype"/>
        </w:rPr>
        <w:t xml:space="preserve"> </w:t>
      </w:r>
      <w:r w:rsidRPr="00804D81">
        <w:rPr>
          <w:rFonts w:ascii="Palatino Linotype" w:hAnsi="Palatino Linotype"/>
          <w:i/>
          <w:lang w:val="en-GB"/>
        </w:rPr>
        <w:t>Dictionnaire</w:t>
      </w:r>
      <w:r w:rsidRPr="00647D0F">
        <w:rPr>
          <w:rFonts w:ascii="Palatino Linotype" w:hAnsi="Palatino Linotype"/>
          <w:i/>
        </w:rPr>
        <w:t xml:space="preserve"> </w:t>
      </w:r>
      <w:r w:rsidRPr="00804D81">
        <w:rPr>
          <w:rFonts w:ascii="Palatino Linotype" w:hAnsi="Palatino Linotype"/>
          <w:i/>
          <w:lang w:val="en-GB"/>
        </w:rPr>
        <w:t>de</w:t>
      </w:r>
      <w:r w:rsidRPr="00647D0F">
        <w:rPr>
          <w:rFonts w:ascii="Palatino Linotype" w:hAnsi="Palatino Linotype"/>
          <w:i/>
        </w:rPr>
        <w:t xml:space="preserve"> </w:t>
      </w:r>
      <w:r w:rsidRPr="00804D81">
        <w:rPr>
          <w:rFonts w:ascii="Palatino Linotype" w:hAnsi="Palatino Linotype"/>
          <w:i/>
          <w:lang w:val="en-GB"/>
        </w:rPr>
        <w:t>Th</w:t>
      </w:r>
      <w:r w:rsidRPr="00647D0F">
        <w:rPr>
          <w:rFonts w:ascii="Palatino Linotype" w:hAnsi="Palatino Linotype"/>
          <w:i/>
        </w:rPr>
        <w:t>é</w:t>
      </w:r>
      <w:r w:rsidRPr="00804D81">
        <w:rPr>
          <w:rFonts w:ascii="Palatino Linotype" w:hAnsi="Palatino Linotype"/>
          <w:i/>
          <w:lang w:val="en-GB"/>
        </w:rPr>
        <w:t>ologie</w:t>
      </w:r>
      <w:r w:rsidRPr="00647D0F">
        <w:rPr>
          <w:rFonts w:ascii="Palatino Linotype" w:hAnsi="Palatino Linotype"/>
          <w:i/>
        </w:rPr>
        <w:t xml:space="preserve"> </w:t>
      </w:r>
      <w:r w:rsidRPr="00804D81">
        <w:rPr>
          <w:rFonts w:ascii="Palatino Linotype" w:hAnsi="Palatino Linotype"/>
          <w:i/>
          <w:lang w:val="en-GB"/>
        </w:rPr>
        <w:t>Catholique</w:t>
      </w:r>
      <w:r w:rsidRPr="00647D0F">
        <w:rPr>
          <w:rFonts w:ascii="Palatino Linotype" w:hAnsi="Palatino Linotype"/>
        </w:rPr>
        <w:t xml:space="preserve"> 1, 2, </w:t>
      </w:r>
      <w:r w:rsidRPr="00804D81">
        <w:rPr>
          <w:rFonts w:ascii="Palatino Linotype" w:hAnsi="Palatino Linotype"/>
        </w:rPr>
        <w:t>στ</w:t>
      </w:r>
      <w:r w:rsidRPr="00647D0F">
        <w:rPr>
          <w:rFonts w:ascii="Palatino Linotype" w:hAnsi="Palatino Linotype"/>
        </w:rPr>
        <w:t>. 2349</w:t>
      </w:r>
      <w:r w:rsidRPr="00804D81">
        <w:rPr>
          <w:rFonts w:ascii="Palatino Linotype" w:hAnsi="Palatino Linotype"/>
        </w:rPr>
        <w:t>·</w:t>
      </w:r>
      <w:r w:rsidRPr="00647D0F">
        <w:rPr>
          <w:rFonts w:ascii="Palatino Linotype" w:hAnsi="Palatino Linotype"/>
        </w:rPr>
        <w:t xml:space="preserve"> 2351 </w:t>
      </w:r>
      <w:r w:rsidRPr="00804D81">
        <w:rPr>
          <w:rFonts w:ascii="Palatino Linotype" w:hAnsi="Palatino Linotype"/>
        </w:rPr>
        <w:t>ἑξ</w:t>
      </w:r>
      <w:r w:rsidRPr="00647D0F">
        <w:rPr>
          <w:rFonts w:ascii="Palatino Linotype" w:hAnsi="Palatino Linotype"/>
        </w:rPr>
        <w:t xml:space="preserve">., </w:t>
      </w:r>
      <w:r w:rsidRPr="00804D81">
        <w:rPr>
          <w:rFonts w:ascii="Palatino Linotype" w:hAnsi="Palatino Linotype"/>
        </w:rPr>
        <w:t>καθώς</w:t>
      </w:r>
      <w:r w:rsidRPr="00647D0F">
        <w:rPr>
          <w:rFonts w:ascii="Palatino Linotype" w:hAnsi="Palatino Linotype"/>
        </w:rPr>
        <w:t xml:space="preserve"> </w:t>
      </w:r>
      <w:r w:rsidRPr="00804D81">
        <w:rPr>
          <w:rFonts w:ascii="Palatino Linotype" w:hAnsi="Palatino Linotype"/>
        </w:rPr>
        <w:t>καί</w:t>
      </w:r>
      <w:r w:rsidRPr="00647D0F">
        <w:rPr>
          <w:rFonts w:ascii="Palatino Linotype" w:hAnsi="Palatino Linotype"/>
        </w:rPr>
        <w:t xml:space="preserve"> </w:t>
      </w:r>
      <w:r w:rsidRPr="00804D81">
        <w:rPr>
          <w:rFonts w:ascii="Palatino Linotype" w:hAnsi="Palatino Linotype"/>
        </w:rPr>
        <w:t>τη</w:t>
      </w:r>
      <w:r w:rsidRPr="00647D0F">
        <w:rPr>
          <w:rFonts w:ascii="Palatino Linotype" w:hAnsi="Palatino Linotype"/>
        </w:rPr>
        <w:t xml:space="preserve"> </w:t>
      </w:r>
      <w:r w:rsidRPr="00804D81">
        <w:rPr>
          <w:rFonts w:ascii="Palatino Linotype" w:hAnsi="Palatino Linotype"/>
        </w:rPr>
        <w:t>μελέτη</w:t>
      </w:r>
      <w:r w:rsidRPr="00647D0F">
        <w:rPr>
          <w:rFonts w:ascii="Palatino Linotype" w:hAnsi="Palatino Linotype"/>
        </w:rPr>
        <w:t xml:space="preserve"> </w:t>
      </w:r>
      <w:r w:rsidRPr="00804D81">
        <w:rPr>
          <w:rFonts w:ascii="Palatino Linotype" w:hAnsi="Palatino Linotype"/>
        </w:rPr>
        <w:t>τοῦ</w:t>
      </w:r>
      <w:r w:rsidRPr="00647D0F">
        <w:rPr>
          <w:rFonts w:ascii="Palatino Linotype" w:hAnsi="Palatino Linotype"/>
        </w:rPr>
        <w:t xml:space="preserve"> </w:t>
      </w:r>
      <w:r w:rsidRPr="00804D81">
        <w:rPr>
          <w:rFonts w:ascii="Palatino Linotype" w:hAnsi="Palatino Linotype"/>
          <w:lang w:val="en-GB"/>
        </w:rPr>
        <w:t>M</w:t>
      </w:r>
      <w:r w:rsidRPr="00647D0F">
        <w:rPr>
          <w:rFonts w:ascii="Palatino Linotype" w:hAnsi="Palatino Linotype"/>
        </w:rPr>
        <w:t xml:space="preserve">. </w:t>
      </w:r>
      <w:proofErr w:type="gramStart"/>
      <w:r w:rsidRPr="00804D81">
        <w:rPr>
          <w:rFonts w:ascii="Palatino Linotype" w:hAnsi="Palatino Linotype"/>
          <w:lang w:val="en-GB"/>
        </w:rPr>
        <w:t>Schmaus</w:t>
      </w:r>
      <w:r w:rsidRPr="00647D0F">
        <w:rPr>
          <w:rFonts w:ascii="Palatino Linotype" w:hAnsi="Palatino Linotype"/>
        </w:rPr>
        <w:t xml:space="preserve">, </w:t>
      </w:r>
      <w:r w:rsidRPr="00804D81">
        <w:rPr>
          <w:rFonts w:ascii="Palatino Linotype" w:hAnsi="Palatino Linotype"/>
          <w:i/>
          <w:lang w:val="en-GB"/>
        </w:rPr>
        <w:t>Die</w:t>
      </w:r>
      <w:r w:rsidRPr="00647D0F">
        <w:rPr>
          <w:rFonts w:ascii="Palatino Linotype" w:hAnsi="Palatino Linotype"/>
          <w:i/>
        </w:rPr>
        <w:t xml:space="preserve"> </w:t>
      </w:r>
      <w:r w:rsidRPr="00804D81">
        <w:rPr>
          <w:rFonts w:ascii="Palatino Linotype" w:hAnsi="Palatino Linotype"/>
          <w:i/>
          <w:lang w:val="en-GB"/>
        </w:rPr>
        <w:t>psychologische</w:t>
      </w:r>
      <w:r w:rsidRPr="00647D0F">
        <w:rPr>
          <w:rFonts w:ascii="Palatino Linotype" w:hAnsi="Palatino Linotype"/>
          <w:i/>
        </w:rPr>
        <w:t xml:space="preserve"> </w:t>
      </w:r>
      <w:r w:rsidRPr="00804D81">
        <w:rPr>
          <w:rFonts w:ascii="Palatino Linotype" w:hAnsi="Palatino Linotype"/>
          <w:i/>
          <w:lang w:val="en-GB"/>
        </w:rPr>
        <w:t>Trinit</w:t>
      </w:r>
      <w:r w:rsidRPr="00647D0F">
        <w:rPr>
          <w:rFonts w:ascii="Palatino Linotype" w:hAnsi="Palatino Linotype"/>
          <w:i/>
        </w:rPr>
        <w:t>ä</w:t>
      </w:r>
      <w:r w:rsidRPr="00804D81">
        <w:rPr>
          <w:rFonts w:ascii="Palatino Linotype" w:hAnsi="Palatino Linotype"/>
          <w:i/>
          <w:lang w:val="en-GB"/>
        </w:rPr>
        <w:t>tslehre</w:t>
      </w:r>
      <w:r w:rsidRPr="00647D0F">
        <w:rPr>
          <w:rFonts w:ascii="Palatino Linotype" w:hAnsi="Palatino Linotype"/>
          <w:i/>
        </w:rPr>
        <w:t xml:space="preserve"> </w:t>
      </w:r>
      <w:r w:rsidRPr="00804D81">
        <w:rPr>
          <w:rFonts w:ascii="Palatino Linotype" w:hAnsi="Palatino Linotype"/>
          <w:i/>
          <w:lang w:val="en-GB"/>
        </w:rPr>
        <w:t>des</w:t>
      </w:r>
      <w:r w:rsidRPr="00647D0F">
        <w:rPr>
          <w:rFonts w:ascii="Palatino Linotype" w:hAnsi="Palatino Linotype"/>
          <w:i/>
        </w:rPr>
        <w:t xml:space="preserve"> </w:t>
      </w:r>
      <w:r w:rsidRPr="00804D81">
        <w:rPr>
          <w:rFonts w:ascii="Palatino Linotype" w:hAnsi="Palatino Linotype"/>
          <w:i/>
          <w:lang w:val="en-GB"/>
        </w:rPr>
        <w:t>hl</w:t>
      </w:r>
      <w:r w:rsidRPr="00647D0F">
        <w:rPr>
          <w:rFonts w:ascii="Palatino Linotype" w:hAnsi="Palatino Linotype"/>
          <w:i/>
        </w:rPr>
        <w:t>.</w:t>
      </w:r>
      <w:proofErr w:type="gramEnd"/>
      <w:r w:rsidRPr="00647D0F">
        <w:rPr>
          <w:rFonts w:ascii="Palatino Linotype" w:hAnsi="Palatino Linotype"/>
          <w:i/>
        </w:rPr>
        <w:t xml:space="preserve"> </w:t>
      </w:r>
      <w:r w:rsidRPr="00804D81">
        <w:rPr>
          <w:rFonts w:ascii="Palatino Linotype" w:hAnsi="Palatino Linotype"/>
          <w:i/>
          <w:lang w:val="fr-FR"/>
        </w:rPr>
        <w:t>Augustinus</w:t>
      </w:r>
      <w:r w:rsidRPr="00804D81">
        <w:rPr>
          <w:rFonts w:ascii="Palatino Linotype" w:hAnsi="Palatino Linotype"/>
        </w:rPr>
        <w:t xml:space="preserve">, </w:t>
      </w:r>
      <w:r w:rsidRPr="00804D81">
        <w:rPr>
          <w:rFonts w:ascii="Palatino Linotype" w:hAnsi="Palatino Linotype"/>
          <w:lang w:val="fr-FR"/>
        </w:rPr>
        <w:t>M</w:t>
      </w:r>
      <w:r w:rsidRPr="00804D81">
        <w:rPr>
          <w:rFonts w:ascii="Palatino Linotype" w:hAnsi="Palatino Linotype"/>
        </w:rPr>
        <w:t>ü</w:t>
      </w:r>
      <w:r w:rsidRPr="00804D81">
        <w:rPr>
          <w:rFonts w:ascii="Palatino Linotype" w:hAnsi="Palatino Linotype"/>
          <w:lang w:val="fr-FR"/>
        </w:rPr>
        <w:t>nster</w:t>
      </w:r>
      <w:r w:rsidRPr="00804D81">
        <w:rPr>
          <w:rFonts w:ascii="Palatino Linotype" w:hAnsi="Palatino Linotype"/>
        </w:rPr>
        <w:t xml:space="preserve"> 1927.</w:t>
      </w:r>
    </w:p>
  </w:footnote>
  <w:footnote w:id="22">
    <w:p w:rsidR="00E43E3E" w:rsidRDefault="00E43E3E" w:rsidP="00F73728">
      <w:pPr>
        <w:pStyle w:val="a5"/>
        <w:jc w:val="both"/>
      </w:pPr>
      <w:r w:rsidRPr="00804D81">
        <w:rPr>
          <w:rStyle w:val="a4"/>
          <w:rFonts w:ascii="Palatino Linotype" w:hAnsi="Palatino Linotype"/>
        </w:rPr>
        <w:footnoteRef/>
      </w:r>
      <w:r w:rsidRPr="00F73728">
        <w:rPr>
          <w:rFonts w:ascii="Palatino Linotype" w:hAnsi="Palatino Linotype"/>
        </w:rPr>
        <w:t xml:space="preserve"> </w:t>
      </w:r>
      <w:r w:rsidRPr="00804D81">
        <w:rPr>
          <w:rFonts w:ascii="Palatino Linotype" w:hAnsi="Palatino Linotype"/>
        </w:rPr>
        <w:t>Βλ</w:t>
      </w:r>
      <w:r w:rsidRPr="00F73728">
        <w:rPr>
          <w:rFonts w:ascii="Palatino Linotype" w:hAnsi="Palatino Linotype"/>
        </w:rPr>
        <w:t xml:space="preserve">. </w:t>
      </w:r>
      <w:r w:rsidRPr="00804D81">
        <w:rPr>
          <w:rFonts w:ascii="Palatino Linotype" w:hAnsi="Palatino Linotype"/>
        </w:rPr>
        <w:t>Α</w:t>
      </w:r>
      <w:r>
        <w:rPr>
          <w:rFonts w:ascii="Palatino Linotype" w:hAnsi="Palatino Linotype"/>
        </w:rPr>
        <w:t>ὐ</w:t>
      </w:r>
      <w:r w:rsidRPr="00804D81">
        <w:rPr>
          <w:rFonts w:ascii="Palatino Linotype" w:hAnsi="Palatino Linotype"/>
        </w:rPr>
        <w:t>γουστίνου</w:t>
      </w:r>
      <w:r w:rsidRPr="00F73728">
        <w:rPr>
          <w:rFonts w:ascii="Palatino Linotype" w:hAnsi="Palatino Linotype"/>
        </w:rPr>
        <w:t xml:space="preserve">, </w:t>
      </w:r>
      <w:r w:rsidRPr="00FD686A">
        <w:rPr>
          <w:rFonts w:ascii="Palatino Linotype" w:hAnsi="Palatino Linotype"/>
          <w:i/>
          <w:lang w:val="fr-FR"/>
        </w:rPr>
        <w:t>De</w:t>
      </w:r>
      <w:r w:rsidRPr="00F73728">
        <w:rPr>
          <w:rFonts w:ascii="Palatino Linotype" w:hAnsi="Palatino Linotype"/>
          <w:i/>
        </w:rPr>
        <w:t xml:space="preserve"> </w:t>
      </w:r>
      <w:r w:rsidRPr="00FD686A">
        <w:rPr>
          <w:rFonts w:ascii="Palatino Linotype" w:hAnsi="Palatino Linotype"/>
          <w:i/>
          <w:lang w:val="fr-FR"/>
        </w:rPr>
        <w:t>Trinitate</w:t>
      </w:r>
      <w:r w:rsidRPr="00F73728">
        <w:rPr>
          <w:rFonts w:ascii="Palatino Linotype" w:hAnsi="Palatino Linotype"/>
        </w:rPr>
        <w:t xml:space="preserve"> </w:t>
      </w:r>
      <w:r w:rsidRPr="009501C2">
        <w:rPr>
          <w:lang w:val="fr-FR"/>
        </w:rPr>
        <w:t>IX</w:t>
      </w:r>
      <w:r w:rsidRPr="00F73728">
        <w:t xml:space="preserve">, 4, 4, </w:t>
      </w:r>
      <w:r w:rsidRPr="00240629">
        <w:rPr>
          <w:lang w:val="fr-FR"/>
        </w:rPr>
        <w:t>PL</w:t>
      </w:r>
      <w:r w:rsidRPr="00F73728">
        <w:t xml:space="preserve"> 42, 963</w:t>
      </w:r>
      <w:r w:rsidRPr="00F73728">
        <w:rPr>
          <w:b/>
          <w:vertAlign w:val="superscript"/>
        </w:rPr>
        <w:t>.</w:t>
      </w:r>
      <w:r w:rsidRPr="00F73728">
        <w:rPr>
          <w:rFonts w:ascii="Palatino Linotype" w:hAnsi="Palatino Linotype"/>
        </w:rPr>
        <w:t xml:space="preserve"> </w:t>
      </w:r>
      <w:r w:rsidRPr="00804D81">
        <w:rPr>
          <w:rFonts w:ascii="Palatino Linotype" w:hAnsi="Palatino Linotype"/>
        </w:rPr>
        <w:t>Μ</w:t>
      </w:r>
      <w:r w:rsidRPr="00F73728">
        <w:rPr>
          <w:rFonts w:ascii="Palatino Linotype" w:hAnsi="Palatino Linotype"/>
        </w:rPr>
        <w:t xml:space="preserve">. </w:t>
      </w:r>
      <w:r w:rsidRPr="00804D81">
        <w:rPr>
          <w:rFonts w:ascii="Palatino Linotype" w:hAnsi="Palatino Linotype"/>
        </w:rPr>
        <w:t>Παπαθωμόπουλου</w:t>
      </w:r>
      <w:r w:rsidRPr="00F73728">
        <w:rPr>
          <w:rFonts w:ascii="Palatino Linotype" w:hAnsi="Palatino Linotype"/>
        </w:rPr>
        <w:t xml:space="preserve"> – </w:t>
      </w:r>
      <w:r>
        <w:rPr>
          <w:rFonts w:ascii="Palatino Linotype" w:hAnsi="Palatino Linotype"/>
        </w:rPr>
        <w:t>Ἰ</w:t>
      </w:r>
      <w:r w:rsidRPr="00F73728">
        <w:rPr>
          <w:rFonts w:ascii="Palatino Linotype" w:hAnsi="Palatino Linotype"/>
        </w:rPr>
        <w:t xml:space="preserve">. </w:t>
      </w:r>
      <w:r w:rsidRPr="00804D81">
        <w:rPr>
          <w:rFonts w:ascii="Palatino Linotype" w:hAnsi="Palatino Linotype"/>
        </w:rPr>
        <w:t>Τσαβάρη</w:t>
      </w:r>
      <w:r w:rsidRPr="00F73728">
        <w:rPr>
          <w:rFonts w:ascii="Palatino Linotype" w:hAnsi="Palatino Linotype"/>
        </w:rPr>
        <w:t xml:space="preserve"> – </w:t>
      </w:r>
      <w:r w:rsidRPr="00131CA9">
        <w:rPr>
          <w:rFonts w:ascii="Palatino Linotype" w:hAnsi="Palatino Linotype"/>
          <w:lang w:val="fr-FR"/>
        </w:rPr>
        <w:t>G</w:t>
      </w:r>
      <w:r w:rsidRPr="00F73728">
        <w:rPr>
          <w:rFonts w:ascii="Palatino Linotype" w:hAnsi="Palatino Linotype"/>
        </w:rPr>
        <w:t xml:space="preserve">. </w:t>
      </w:r>
      <w:r w:rsidRPr="00131CA9">
        <w:rPr>
          <w:rFonts w:ascii="Palatino Linotype" w:hAnsi="Palatino Linotype"/>
          <w:lang w:val="fr-FR"/>
        </w:rPr>
        <w:t>Rigotti</w:t>
      </w:r>
      <w:r w:rsidRPr="00F73728">
        <w:rPr>
          <w:rFonts w:ascii="Palatino Linotype" w:hAnsi="Palatino Linotype"/>
        </w:rPr>
        <w:t xml:space="preserve"> (=</w:t>
      </w:r>
      <w:r w:rsidRPr="00804D81">
        <w:rPr>
          <w:rFonts w:ascii="Palatino Linotype" w:hAnsi="Palatino Linotype"/>
        </w:rPr>
        <w:t>Μ</w:t>
      </w:r>
      <w:r w:rsidRPr="00F73728">
        <w:rPr>
          <w:rFonts w:ascii="Palatino Linotype" w:hAnsi="Palatino Linotype"/>
        </w:rPr>
        <w:t xml:space="preserve">. </w:t>
      </w:r>
      <w:r w:rsidRPr="00804D81">
        <w:rPr>
          <w:rFonts w:ascii="Palatino Linotype" w:hAnsi="Palatino Linotype"/>
        </w:rPr>
        <w:t>Παπαθωμόπουλου</w:t>
      </w:r>
      <w:r w:rsidRPr="00F73728">
        <w:rPr>
          <w:rFonts w:ascii="Palatino Linotype" w:hAnsi="Palatino Linotype"/>
        </w:rPr>
        <w:t xml:space="preserve"> – </w:t>
      </w:r>
      <w:r>
        <w:rPr>
          <w:rFonts w:ascii="Palatino Linotype" w:hAnsi="Palatino Linotype"/>
        </w:rPr>
        <w:t>Ἰ</w:t>
      </w:r>
      <w:r w:rsidRPr="00F73728">
        <w:rPr>
          <w:rFonts w:ascii="Palatino Linotype" w:hAnsi="Palatino Linotype"/>
        </w:rPr>
        <w:t xml:space="preserve">. </w:t>
      </w:r>
      <w:r w:rsidRPr="00804D81">
        <w:rPr>
          <w:rFonts w:ascii="Palatino Linotype" w:hAnsi="Palatino Linotype"/>
        </w:rPr>
        <w:t>Τσαβάρη</w:t>
      </w:r>
      <w:r w:rsidRPr="00F73728">
        <w:rPr>
          <w:rFonts w:ascii="Palatino Linotype" w:hAnsi="Palatino Linotype"/>
        </w:rPr>
        <w:t xml:space="preserve"> – </w:t>
      </w:r>
      <w:r w:rsidRPr="00131CA9">
        <w:rPr>
          <w:rFonts w:ascii="Palatino Linotype" w:hAnsi="Palatino Linotype"/>
          <w:lang w:val="fr-FR"/>
        </w:rPr>
        <w:t>G</w:t>
      </w:r>
      <w:r w:rsidRPr="00F73728">
        <w:rPr>
          <w:rFonts w:ascii="Palatino Linotype" w:hAnsi="Palatino Linotype"/>
        </w:rPr>
        <w:t xml:space="preserve">. </w:t>
      </w:r>
      <w:r w:rsidRPr="00131CA9">
        <w:rPr>
          <w:rFonts w:ascii="Palatino Linotype" w:hAnsi="Palatino Linotype"/>
          <w:lang w:val="fr-FR"/>
        </w:rPr>
        <w:t>Rigotti</w:t>
      </w:r>
      <w:r w:rsidRPr="00F73728">
        <w:rPr>
          <w:rFonts w:ascii="Palatino Linotype" w:hAnsi="Palatino Linotype"/>
        </w:rPr>
        <w:t xml:space="preserve">, </w:t>
      </w:r>
      <w:r w:rsidRPr="00804D81">
        <w:rPr>
          <w:rFonts w:ascii="Palatino Linotype" w:hAnsi="Palatino Linotype"/>
          <w:i/>
        </w:rPr>
        <w:t>Α</w:t>
      </w:r>
      <w:r>
        <w:rPr>
          <w:rFonts w:ascii="Palatino Linotype" w:hAnsi="Palatino Linotype"/>
          <w:i/>
        </w:rPr>
        <w:t>ὐ</w:t>
      </w:r>
      <w:r w:rsidRPr="00804D81">
        <w:rPr>
          <w:rFonts w:ascii="Palatino Linotype" w:hAnsi="Palatino Linotype"/>
          <w:i/>
        </w:rPr>
        <w:t>γουστίνου</w:t>
      </w:r>
      <w:r w:rsidRPr="00F73728">
        <w:rPr>
          <w:rFonts w:ascii="Palatino Linotype" w:hAnsi="Palatino Linotype"/>
        </w:rPr>
        <w:t xml:space="preserve"> </w:t>
      </w:r>
      <w:r w:rsidRPr="00804D81">
        <w:rPr>
          <w:rFonts w:ascii="Palatino Linotype" w:hAnsi="Palatino Linotype"/>
          <w:i/>
        </w:rPr>
        <w:t>Περί</w:t>
      </w:r>
      <w:r w:rsidRPr="00F73728">
        <w:rPr>
          <w:rFonts w:ascii="Palatino Linotype" w:hAnsi="Palatino Linotype"/>
          <w:i/>
        </w:rPr>
        <w:t xml:space="preserve"> </w:t>
      </w:r>
      <w:r w:rsidRPr="00804D81">
        <w:rPr>
          <w:rFonts w:ascii="Palatino Linotype" w:hAnsi="Palatino Linotype"/>
          <w:i/>
        </w:rPr>
        <w:t>Τριάδος</w:t>
      </w:r>
      <w:r w:rsidRPr="00F73728">
        <w:rPr>
          <w:rFonts w:ascii="Palatino Linotype" w:hAnsi="Palatino Linotype"/>
          <w:i/>
        </w:rPr>
        <w:t xml:space="preserve"> </w:t>
      </w:r>
      <w:r w:rsidRPr="00804D81">
        <w:rPr>
          <w:rFonts w:ascii="Palatino Linotype" w:hAnsi="Palatino Linotype"/>
          <w:i/>
        </w:rPr>
        <w:t>βιβλία</w:t>
      </w:r>
      <w:r w:rsidRPr="00F73728">
        <w:rPr>
          <w:rFonts w:ascii="Palatino Linotype" w:hAnsi="Palatino Linotype"/>
          <w:i/>
        </w:rPr>
        <w:t xml:space="preserve"> </w:t>
      </w:r>
      <w:r w:rsidRPr="00804D81">
        <w:rPr>
          <w:rFonts w:ascii="Palatino Linotype" w:hAnsi="Palatino Linotype"/>
          <w:i/>
        </w:rPr>
        <w:t>πεντεκαίδεκα</w:t>
      </w:r>
      <w:r w:rsidRPr="00F73728">
        <w:rPr>
          <w:rFonts w:ascii="Palatino Linotype" w:hAnsi="Palatino Linotype"/>
          <w:i/>
        </w:rPr>
        <w:t xml:space="preserve"> </w:t>
      </w:r>
      <w:r>
        <w:rPr>
          <w:rFonts w:ascii="Palatino Linotype" w:hAnsi="Palatino Linotype"/>
          <w:i/>
        </w:rPr>
        <w:t>ἅ</w:t>
      </w:r>
      <w:r w:rsidRPr="00804D81">
        <w:rPr>
          <w:rFonts w:ascii="Palatino Linotype" w:hAnsi="Palatino Linotype"/>
          <w:i/>
        </w:rPr>
        <w:t>περ</w:t>
      </w:r>
      <w:r w:rsidRPr="00F73728">
        <w:rPr>
          <w:rFonts w:ascii="Palatino Linotype" w:hAnsi="Palatino Linotype"/>
          <w:i/>
        </w:rPr>
        <w:t xml:space="preserve"> </w:t>
      </w:r>
      <w:r>
        <w:rPr>
          <w:rFonts w:ascii="Palatino Linotype" w:hAnsi="Palatino Linotype"/>
          <w:i/>
        </w:rPr>
        <w:t>ἐ</w:t>
      </w:r>
      <w:r w:rsidRPr="00804D81">
        <w:rPr>
          <w:rFonts w:ascii="Palatino Linotype" w:hAnsi="Palatino Linotype"/>
          <w:i/>
        </w:rPr>
        <w:t>κ</w:t>
      </w:r>
      <w:r w:rsidRPr="00F73728">
        <w:rPr>
          <w:rFonts w:ascii="Palatino Linotype" w:hAnsi="Palatino Linotype"/>
          <w:i/>
        </w:rPr>
        <w:t xml:space="preserve"> </w:t>
      </w:r>
      <w:r>
        <w:rPr>
          <w:rFonts w:ascii="Palatino Linotype" w:hAnsi="Palatino Linotype"/>
          <w:i/>
        </w:rPr>
        <w:t>τῆ</w:t>
      </w:r>
      <w:r w:rsidRPr="00804D81">
        <w:rPr>
          <w:rFonts w:ascii="Palatino Linotype" w:hAnsi="Palatino Linotype"/>
          <w:i/>
        </w:rPr>
        <w:t>ς</w:t>
      </w:r>
      <w:r w:rsidRPr="00F73728">
        <w:rPr>
          <w:rFonts w:ascii="Palatino Linotype" w:hAnsi="Palatino Linotype"/>
          <w:i/>
        </w:rPr>
        <w:t xml:space="preserve"> </w:t>
      </w:r>
      <w:r w:rsidRPr="00804D81">
        <w:rPr>
          <w:rFonts w:ascii="Palatino Linotype" w:hAnsi="Palatino Linotype"/>
          <w:i/>
        </w:rPr>
        <w:t>Λατίνων</w:t>
      </w:r>
      <w:r w:rsidRPr="00F73728">
        <w:rPr>
          <w:rFonts w:ascii="Palatino Linotype" w:hAnsi="Palatino Linotype"/>
          <w:i/>
        </w:rPr>
        <w:t xml:space="preserve"> </w:t>
      </w:r>
      <w:r w:rsidRPr="00804D81">
        <w:rPr>
          <w:rFonts w:ascii="Palatino Linotype" w:hAnsi="Palatino Linotype"/>
          <w:i/>
        </w:rPr>
        <w:t>διαλέκτου</w:t>
      </w:r>
      <w:r w:rsidRPr="00F73728">
        <w:rPr>
          <w:rFonts w:ascii="Palatino Linotype" w:hAnsi="Palatino Linotype"/>
          <w:i/>
        </w:rPr>
        <w:t xml:space="preserve"> </w:t>
      </w:r>
      <w:r w:rsidRPr="00804D81">
        <w:rPr>
          <w:rFonts w:ascii="Palatino Linotype" w:hAnsi="Palatino Linotype"/>
          <w:i/>
        </w:rPr>
        <w:t>ε</w:t>
      </w:r>
      <w:r>
        <w:rPr>
          <w:rFonts w:ascii="Palatino Linotype" w:hAnsi="Palatino Linotype"/>
          <w:i/>
        </w:rPr>
        <w:t>ἰ</w:t>
      </w:r>
      <w:r w:rsidRPr="00804D81">
        <w:rPr>
          <w:rFonts w:ascii="Palatino Linotype" w:hAnsi="Palatino Linotype"/>
          <w:i/>
        </w:rPr>
        <w:t>ς</w:t>
      </w:r>
      <w:r w:rsidRPr="00F73728">
        <w:rPr>
          <w:rFonts w:ascii="Palatino Linotype" w:hAnsi="Palatino Linotype"/>
          <w:i/>
        </w:rPr>
        <w:t xml:space="preserve"> </w:t>
      </w:r>
      <w:r w:rsidRPr="00804D81">
        <w:rPr>
          <w:rFonts w:ascii="Palatino Linotype" w:hAnsi="Palatino Linotype"/>
          <w:i/>
        </w:rPr>
        <w:t>τ</w:t>
      </w:r>
      <w:r>
        <w:rPr>
          <w:rFonts w:ascii="Palatino Linotype" w:hAnsi="Palatino Linotype"/>
          <w:i/>
        </w:rPr>
        <w:t>ή</w:t>
      </w:r>
      <w:r w:rsidRPr="00804D81">
        <w:rPr>
          <w:rFonts w:ascii="Palatino Linotype" w:hAnsi="Palatino Linotype"/>
          <w:i/>
        </w:rPr>
        <w:t>ν</w:t>
      </w:r>
      <w:r w:rsidRPr="00F73728">
        <w:rPr>
          <w:rFonts w:ascii="Palatino Linotype" w:hAnsi="Palatino Linotype"/>
          <w:i/>
        </w:rPr>
        <w:t xml:space="preserve"> </w:t>
      </w:r>
      <w:r>
        <w:rPr>
          <w:rFonts w:ascii="Palatino Linotype" w:hAnsi="Palatino Linotype"/>
          <w:i/>
        </w:rPr>
        <w:t>Ἑ</w:t>
      </w:r>
      <w:r w:rsidRPr="00804D81">
        <w:rPr>
          <w:rFonts w:ascii="Palatino Linotype" w:hAnsi="Palatino Linotype"/>
          <w:i/>
        </w:rPr>
        <w:t>λλάδα</w:t>
      </w:r>
      <w:r w:rsidRPr="00F73728">
        <w:rPr>
          <w:rFonts w:ascii="Palatino Linotype" w:hAnsi="Palatino Linotype"/>
          <w:i/>
        </w:rPr>
        <w:t xml:space="preserve"> </w:t>
      </w:r>
      <w:r w:rsidRPr="00804D81">
        <w:rPr>
          <w:rFonts w:ascii="Palatino Linotype" w:hAnsi="Palatino Linotype"/>
          <w:i/>
        </w:rPr>
        <w:t>μετήνεγκε</w:t>
      </w:r>
      <w:r w:rsidRPr="00F73728">
        <w:rPr>
          <w:rFonts w:ascii="Palatino Linotype" w:hAnsi="Palatino Linotype"/>
          <w:i/>
        </w:rPr>
        <w:t xml:space="preserve"> </w:t>
      </w:r>
      <w:r w:rsidRPr="00804D81">
        <w:rPr>
          <w:rFonts w:ascii="Palatino Linotype" w:hAnsi="Palatino Linotype"/>
          <w:i/>
        </w:rPr>
        <w:t>Μάξιμος</w:t>
      </w:r>
      <w:r w:rsidRPr="00F73728">
        <w:rPr>
          <w:rFonts w:ascii="Palatino Linotype" w:hAnsi="Palatino Linotype"/>
          <w:i/>
        </w:rPr>
        <w:t xml:space="preserve"> </w:t>
      </w:r>
      <w:r>
        <w:rPr>
          <w:rFonts w:ascii="Palatino Linotype" w:hAnsi="Palatino Linotype"/>
          <w:i/>
        </w:rPr>
        <w:t>ὁ</w:t>
      </w:r>
      <w:r w:rsidRPr="00F73728">
        <w:rPr>
          <w:rFonts w:ascii="Palatino Linotype" w:hAnsi="Palatino Linotype"/>
          <w:i/>
        </w:rPr>
        <w:t xml:space="preserve"> </w:t>
      </w:r>
      <w:r w:rsidRPr="00804D81">
        <w:rPr>
          <w:rFonts w:ascii="Palatino Linotype" w:hAnsi="Palatino Linotype"/>
          <w:i/>
        </w:rPr>
        <w:t>Πλανούδης</w:t>
      </w:r>
      <w:r w:rsidRPr="00F73728">
        <w:rPr>
          <w:rFonts w:ascii="Palatino Linotype" w:hAnsi="Palatino Linotype"/>
        </w:rPr>
        <w:t xml:space="preserve">, </w:t>
      </w:r>
      <w:r w:rsidRPr="00804D81">
        <w:rPr>
          <w:rFonts w:ascii="Palatino Linotype" w:hAnsi="Palatino Linotype"/>
        </w:rPr>
        <w:t>Ε</w:t>
      </w:r>
      <w:r>
        <w:rPr>
          <w:rFonts w:ascii="Palatino Linotype" w:hAnsi="Palatino Linotype"/>
        </w:rPr>
        <w:t>ἰ</w:t>
      </w:r>
      <w:r w:rsidRPr="00804D81">
        <w:rPr>
          <w:rFonts w:ascii="Palatino Linotype" w:hAnsi="Palatino Linotype"/>
        </w:rPr>
        <w:t>σαγωγή</w:t>
      </w:r>
      <w:r w:rsidRPr="00F73728">
        <w:rPr>
          <w:rFonts w:ascii="Palatino Linotype" w:hAnsi="Palatino Linotype"/>
        </w:rPr>
        <w:t xml:space="preserve">, </w:t>
      </w:r>
      <w:r>
        <w:rPr>
          <w:rFonts w:ascii="Palatino Linotype" w:hAnsi="Palatino Linotype"/>
        </w:rPr>
        <w:t>ἑ</w:t>
      </w:r>
      <w:r w:rsidRPr="00804D81">
        <w:rPr>
          <w:rFonts w:ascii="Palatino Linotype" w:hAnsi="Palatino Linotype"/>
        </w:rPr>
        <w:t>λληνικό</w:t>
      </w:r>
      <w:r w:rsidRPr="00F73728">
        <w:rPr>
          <w:rFonts w:ascii="Palatino Linotype" w:hAnsi="Palatino Linotype"/>
        </w:rPr>
        <w:t xml:space="preserve"> </w:t>
      </w:r>
      <w:r w:rsidRPr="00804D81">
        <w:rPr>
          <w:rFonts w:ascii="Palatino Linotype" w:hAnsi="Palatino Linotype"/>
        </w:rPr>
        <w:t>κα</w:t>
      </w:r>
      <w:r>
        <w:rPr>
          <w:rFonts w:ascii="Palatino Linotype" w:hAnsi="Palatino Linotype"/>
        </w:rPr>
        <w:t>ί</w:t>
      </w:r>
      <w:r w:rsidRPr="00F73728">
        <w:rPr>
          <w:rFonts w:ascii="Palatino Linotype" w:hAnsi="Palatino Linotype"/>
        </w:rPr>
        <w:t xml:space="preserve"> </w:t>
      </w:r>
      <w:r w:rsidRPr="00804D81">
        <w:rPr>
          <w:rFonts w:ascii="Palatino Linotype" w:hAnsi="Palatino Linotype"/>
        </w:rPr>
        <w:t>λατινικό</w:t>
      </w:r>
      <w:r w:rsidRPr="00F73728">
        <w:rPr>
          <w:rFonts w:ascii="Palatino Linotype" w:hAnsi="Palatino Linotype"/>
        </w:rPr>
        <w:t xml:space="preserve"> </w:t>
      </w:r>
      <w:r w:rsidRPr="00804D81">
        <w:rPr>
          <w:rFonts w:ascii="Palatino Linotype" w:hAnsi="Palatino Linotype"/>
        </w:rPr>
        <w:t>κείμενο</w:t>
      </w:r>
      <w:r w:rsidRPr="00F73728">
        <w:rPr>
          <w:rFonts w:ascii="Palatino Linotype" w:hAnsi="Palatino Linotype"/>
        </w:rPr>
        <w:t xml:space="preserve">, </w:t>
      </w:r>
      <w:r w:rsidRPr="00804D81">
        <w:rPr>
          <w:rFonts w:ascii="Palatino Linotype" w:hAnsi="Palatino Linotype"/>
        </w:rPr>
        <w:t>γλωσσάριο</w:t>
      </w:r>
      <w:r w:rsidRPr="00F73728">
        <w:rPr>
          <w:rFonts w:ascii="Palatino Linotype" w:hAnsi="Palatino Linotype"/>
        </w:rPr>
        <w:t xml:space="preserve">, </w:t>
      </w:r>
      <w:r w:rsidRPr="00131CA9">
        <w:rPr>
          <w:rFonts w:ascii="Palatino Linotype" w:hAnsi="Palatino Linotype"/>
          <w:lang w:val="fr-FR"/>
        </w:rPr>
        <w:t>Editio</w:t>
      </w:r>
      <w:r w:rsidRPr="00F73728">
        <w:rPr>
          <w:rFonts w:ascii="Palatino Linotype" w:hAnsi="Palatino Linotype"/>
        </w:rPr>
        <w:t xml:space="preserve"> </w:t>
      </w:r>
      <w:r w:rsidRPr="00131CA9">
        <w:rPr>
          <w:rFonts w:ascii="Palatino Linotype" w:hAnsi="Palatino Linotype"/>
          <w:lang w:val="fr-FR"/>
        </w:rPr>
        <w:t>princeps</w:t>
      </w:r>
      <w:r w:rsidRPr="00F73728">
        <w:rPr>
          <w:rFonts w:ascii="Palatino Linotype" w:hAnsi="Palatino Linotype"/>
        </w:rPr>
        <w:t xml:space="preserve">, </w:t>
      </w:r>
      <w:r>
        <w:rPr>
          <w:rFonts w:ascii="Palatino Linotype" w:hAnsi="Palatino Linotype"/>
        </w:rPr>
        <w:t>ἐ</w:t>
      </w:r>
      <w:r w:rsidRPr="00804D81">
        <w:rPr>
          <w:rFonts w:ascii="Palatino Linotype" w:hAnsi="Palatino Linotype"/>
        </w:rPr>
        <w:t>κδ</w:t>
      </w:r>
      <w:r w:rsidRPr="00F73728">
        <w:rPr>
          <w:rFonts w:ascii="Palatino Linotype" w:hAnsi="Palatino Linotype"/>
        </w:rPr>
        <w:t xml:space="preserve">. </w:t>
      </w:r>
      <w:r w:rsidRPr="00804D81">
        <w:rPr>
          <w:rFonts w:ascii="Palatino Linotype" w:hAnsi="Palatino Linotype"/>
        </w:rPr>
        <w:t xml:space="preserve">Κέντρου </w:t>
      </w:r>
      <w:r>
        <w:rPr>
          <w:rFonts w:ascii="Palatino Linotype" w:hAnsi="Palatino Linotype"/>
        </w:rPr>
        <w:t>ἐ</w:t>
      </w:r>
      <w:r w:rsidRPr="00804D81">
        <w:rPr>
          <w:rFonts w:ascii="Palatino Linotype" w:hAnsi="Palatino Linotype"/>
        </w:rPr>
        <w:t xml:space="preserve">κδόσεως </w:t>
      </w:r>
      <w:r>
        <w:rPr>
          <w:rFonts w:ascii="Palatino Linotype" w:hAnsi="Palatino Linotype"/>
        </w:rPr>
        <w:t>ἔ</w:t>
      </w:r>
      <w:r w:rsidRPr="00804D81">
        <w:rPr>
          <w:rFonts w:ascii="Palatino Linotype" w:hAnsi="Palatino Linotype"/>
        </w:rPr>
        <w:t xml:space="preserve">ργων </w:t>
      </w:r>
      <w:r>
        <w:rPr>
          <w:rFonts w:ascii="Palatino Linotype" w:hAnsi="Palatino Linotype"/>
        </w:rPr>
        <w:t>Ἑ</w:t>
      </w:r>
      <w:r w:rsidRPr="00804D81">
        <w:rPr>
          <w:rFonts w:ascii="Palatino Linotype" w:hAnsi="Palatino Linotype"/>
        </w:rPr>
        <w:t xml:space="preserve">λλήνων συγγραφέων, </w:t>
      </w:r>
      <w:r>
        <w:rPr>
          <w:rFonts w:ascii="Palatino Linotype" w:hAnsi="Palatino Linotype"/>
        </w:rPr>
        <w:t>Ἀ</w:t>
      </w:r>
      <w:r w:rsidRPr="00804D81">
        <w:rPr>
          <w:rFonts w:ascii="Palatino Linotype" w:hAnsi="Palatino Linotype"/>
        </w:rPr>
        <w:t>θ</w:t>
      </w:r>
      <w:r>
        <w:rPr>
          <w:rFonts w:ascii="Palatino Linotype" w:hAnsi="Palatino Linotype"/>
        </w:rPr>
        <w:t>ῆ</w:t>
      </w:r>
      <w:r w:rsidRPr="00804D81">
        <w:rPr>
          <w:rFonts w:ascii="Palatino Linotype" w:hAnsi="Palatino Linotype"/>
        </w:rPr>
        <w:t xml:space="preserve">ναι 1995, </w:t>
      </w:r>
      <w:r>
        <w:rPr>
          <w:rFonts w:ascii="Palatino Linotype" w:hAnsi="Palatino Linotype"/>
        </w:rPr>
        <w:t>σ. 520.</w:t>
      </w:r>
    </w:p>
  </w:footnote>
  <w:footnote w:id="23">
    <w:p w:rsidR="00E43E3E" w:rsidRPr="00D1633E" w:rsidRDefault="00E43E3E" w:rsidP="00F73728">
      <w:pPr>
        <w:pStyle w:val="a5"/>
        <w:jc w:val="both"/>
        <w:rPr>
          <w:lang w:val="fr-FR"/>
        </w:rPr>
      </w:pPr>
      <w:r w:rsidRPr="00804D81">
        <w:rPr>
          <w:rStyle w:val="a4"/>
          <w:rFonts w:ascii="Palatino Linotype" w:hAnsi="Palatino Linotype"/>
        </w:rPr>
        <w:footnoteRef/>
      </w:r>
      <w:r w:rsidRPr="00E32269">
        <w:rPr>
          <w:rFonts w:ascii="Palatino Linotype" w:hAnsi="Palatino Linotype"/>
        </w:rPr>
        <w:t xml:space="preserve"> </w:t>
      </w:r>
      <w:r>
        <w:rPr>
          <w:rFonts w:ascii="Palatino Linotype" w:hAnsi="Palatino Linotype"/>
        </w:rPr>
        <w:t xml:space="preserve">Βλ. </w:t>
      </w:r>
      <w:r w:rsidRPr="00804D81">
        <w:rPr>
          <w:rFonts w:ascii="Palatino Linotype" w:hAnsi="Palatino Linotype"/>
        </w:rPr>
        <w:t>Α</w:t>
      </w:r>
      <w:r>
        <w:rPr>
          <w:rFonts w:ascii="Palatino Linotype" w:hAnsi="Palatino Linotype"/>
        </w:rPr>
        <w:t>ὐ</w:t>
      </w:r>
      <w:r w:rsidRPr="00804D81">
        <w:rPr>
          <w:rFonts w:ascii="Palatino Linotype" w:hAnsi="Palatino Linotype"/>
        </w:rPr>
        <w:t>γουστίνου</w:t>
      </w:r>
      <w:r w:rsidRPr="00E32269">
        <w:rPr>
          <w:rFonts w:ascii="Palatino Linotype" w:hAnsi="Palatino Linotype"/>
        </w:rPr>
        <w:t xml:space="preserve">, </w:t>
      </w:r>
      <w:r>
        <w:rPr>
          <w:rFonts w:ascii="Palatino Linotype" w:hAnsi="Palatino Linotype"/>
        </w:rPr>
        <w:t>ὅ</w:t>
      </w:r>
      <w:r w:rsidRPr="00804D81">
        <w:rPr>
          <w:rFonts w:ascii="Palatino Linotype" w:hAnsi="Palatino Linotype"/>
        </w:rPr>
        <w:t>π.</w:t>
      </w:r>
      <w:r w:rsidRPr="00E32269">
        <w:rPr>
          <w:rFonts w:ascii="Palatino Linotype" w:hAnsi="Palatino Linotype"/>
        </w:rPr>
        <w:t xml:space="preserve"> παρ., </w:t>
      </w:r>
      <w:r w:rsidRPr="005558B1">
        <w:rPr>
          <w:rFonts w:ascii="Palatino Linotype" w:hAnsi="Palatino Linotype"/>
          <w:lang w:val="fr-FR"/>
        </w:rPr>
        <w:t>XV</w:t>
      </w:r>
      <w:r w:rsidRPr="00E32269">
        <w:rPr>
          <w:rFonts w:ascii="Palatino Linotype" w:hAnsi="Palatino Linotype"/>
        </w:rPr>
        <w:t xml:space="preserve">, 19, 37, </w:t>
      </w:r>
      <w:r w:rsidRPr="00240629">
        <w:rPr>
          <w:rFonts w:ascii="Palatino Linotype" w:hAnsi="Palatino Linotype"/>
          <w:lang w:val="fr-FR"/>
        </w:rPr>
        <w:t>PL</w:t>
      </w:r>
      <w:r w:rsidRPr="00240629">
        <w:rPr>
          <w:rFonts w:ascii="Palatino Linotype" w:hAnsi="Palatino Linotype"/>
        </w:rPr>
        <w:t xml:space="preserve"> 42, 1086</w:t>
      </w:r>
      <w:r w:rsidRPr="00E32269">
        <w:rPr>
          <w:rFonts w:ascii="Palatino Linotype" w:hAnsi="Palatino Linotype"/>
          <w:b/>
          <w:vertAlign w:val="superscript"/>
        </w:rPr>
        <w:t>.</w:t>
      </w:r>
      <w:r w:rsidRPr="00E32269">
        <w:rPr>
          <w:rFonts w:ascii="Palatino Linotype" w:hAnsi="Palatino Linotype"/>
        </w:rPr>
        <w:t xml:space="preserve"> </w:t>
      </w:r>
      <w:r w:rsidRPr="00804D81">
        <w:rPr>
          <w:rFonts w:ascii="Palatino Linotype" w:hAnsi="Palatino Linotype"/>
        </w:rPr>
        <w:t>Μ</w:t>
      </w:r>
      <w:r w:rsidRPr="00E82130">
        <w:rPr>
          <w:rFonts w:ascii="Palatino Linotype" w:hAnsi="Palatino Linotype"/>
          <w:lang w:val="fr-FR"/>
        </w:rPr>
        <w:t xml:space="preserve">. </w:t>
      </w:r>
      <w:r w:rsidRPr="00804D81">
        <w:rPr>
          <w:rFonts w:ascii="Palatino Linotype" w:hAnsi="Palatino Linotype"/>
        </w:rPr>
        <w:t>Παπαθωμόπουλου</w:t>
      </w:r>
      <w:r w:rsidRPr="00E82130">
        <w:rPr>
          <w:rFonts w:ascii="Palatino Linotype" w:hAnsi="Palatino Linotype"/>
          <w:lang w:val="fr-FR"/>
        </w:rPr>
        <w:t xml:space="preserve"> – </w:t>
      </w:r>
      <w:r>
        <w:rPr>
          <w:rFonts w:ascii="Palatino Linotype" w:hAnsi="Palatino Linotype"/>
        </w:rPr>
        <w:t>Ἰ</w:t>
      </w:r>
      <w:r w:rsidRPr="00E82130">
        <w:rPr>
          <w:rFonts w:ascii="Palatino Linotype" w:hAnsi="Palatino Linotype"/>
          <w:lang w:val="fr-FR"/>
        </w:rPr>
        <w:t xml:space="preserve">. </w:t>
      </w:r>
      <w:r w:rsidRPr="00804D81">
        <w:rPr>
          <w:rFonts w:ascii="Palatino Linotype" w:hAnsi="Palatino Linotype"/>
        </w:rPr>
        <w:t>Τσαβάρη</w:t>
      </w:r>
      <w:r w:rsidRPr="00E82130">
        <w:rPr>
          <w:rFonts w:ascii="Palatino Linotype" w:hAnsi="Palatino Linotype"/>
          <w:lang w:val="fr-FR"/>
        </w:rPr>
        <w:t xml:space="preserve"> – G. Rigotti, </w:t>
      </w:r>
      <w:r>
        <w:rPr>
          <w:rFonts w:ascii="Palatino Linotype" w:hAnsi="Palatino Linotype"/>
        </w:rPr>
        <w:t>σ</w:t>
      </w:r>
      <w:r w:rsidRPr="00E82130">
        <w:rPr>
          <w:rFonts w:ascii="Palatino Linotype" w:hAnsi="Palatino Linotype"/>
          <w:lang w:val="fr-FR"/>
        </w:rPr>
        <w:t>. 950</w:t>
      </w:r>
      <w:r w:rsidRPr="00072B0F">
        <w:rPr>
          <w:rFonts w:ascii="Palatino Linotype" w:hAnsi="Palatino Linotype"/>
          <w:lang w:val="fr-FR"/>
        </w:rPr>
        <w:t xml:space="preserve">: «Et si caritas qua pater diligit filius ineffabiliter communionem </w:t>
      </w:r>
      <w:r>
        <w:rPr>
          <w:rFonts w:ascii="Palatino Linotype" w:hAnsi="Palatino Linotype"/>
          <w:lang w:val="fr-FR"/>
        </w:rPr>
        <w:t>demonstrat</w:t>
      </w:r>
      <w:r w:rsidRPr="00072B0F">
        <w:rPr>
          <w:rFonts w:ascii="Palatino Linotype" w:hAnsi="Palatino Linotype"/>
          <w:lang w:val="fr-FR"/>
        </w:rPr>
        <w:t xml:space="preserve"> amborum</w:t>
      </w:r>
      <w:r>
        <w:rPr>
          <w:rFonts w:ascii="Palatino Linotype" w:hAnsi="Palatino Linotype"/>
          <w:lang w:val="fr-FR"/>
        </w:rPr>
        <w:t>, quid conuenientius quam ut ille proprie dicatur caritas qui spiritus est communis ambobus?</w:t>
      </w:r>
      <w:r w:rsidRPr="00072B0F">
        <w:rPr>
          <w:rFonts w:ascii="Palatino Linotype" w:hAnsi="Palatino Linotype"/>
          <w:lang w:val="fr-FR"/>
        </w:rPr>
        <w:t>»</w:t>
      </w:r>
      <w:r w:rsidRPr="00E82130">
        <w:rPr>
          <w:rFonts w:ascii="Palatino Linotype" w:hAnsi="Palatino Linotype"/>
          <w:lang w:val="fr-FR"/>
        </w:rPr>
        <w:t xml:space="preserve">. </w:t>
      </w:r>
    </w:p>
  </w:footnote>
  <w:footnote w:id="24">
    <w:p w:rsidR="00E43E3E" w:rsidRPr="000F1D4F" w:rsidRDefault="00E43E3E" w:rsidP="00F73728">
      <w:pPr>
        <w:pStyle w:val="a5"/>
        <w:jc w:val="both"/>
        <w:rPr>
          <w:lang w:val="de-DE"/>
        </w:rPr>
      </w:pPr>
      <w:r>
        <w:rPr>
          <w:rStyle w:val="a4"/>
        </w:rPr>
        <w:footnoteRef/>
      </w:r>
      <w:r>
        <w:t xml:space="preserve"> </w:t>
      </w:r>
      <w:r>
        <w:rPr>
          <w:rFonts w:ascii="Palatino Linotype" w:hAnsi="Palatino Linotype"/>
        </w:rPr>
        <w:t xml:space="preserve">Βλ. </w:t>
      </w:r>
      <w:r w:rsidRPr="00804D81">
        <w:rPr>
          <w:rFonts w:ascii="Palatino Linotype" w:hAnsi="Palatino Linotype"/>
        </w:rPr>
        <w:t>Α</w:t>
      </w:r>
      <w:r>
        <w:rPr>
          <w:rFonts w:ascii="Palatino Linotype" w:hAnsi="Palatino Linotype"/>
        </w:rPr>
        <w:t>ὐ</w:t>
      </w:r>
      <w:r w:rsidRPr="00804D81">
        <w:rPr>
          <w:rFonts w:ascii="Palatino Linotype" w:hAnsi="Palatino Linotype"/>
        </w:rPr>
        <w:t>γουστίνου</w:t>
      </w:r>
      <w:r w:rsidRPr="00E32269">
        <w:rPr>
          <w:rFonts w:ascii="Palatino Linotype" w:hAnsi="Palatino Linotype"/>
        </w:rPr>
        <w:t xml:space="preserve">, </w:t>
      </w:r>
      <w:r>
        <w:rPr>
          <w:rFonts w:ascii="Palatino Linotype" w:hAnsi="Palatino Linotype"/>
        </w:rPr>
        <w:t>ὅ</w:t>
      </w:r>
      <w:r w:rsidRPr="00804D81">
        <w:rPr>
          <w:rFonts w:ascii="Palatino Linotype" w:hAnsi="Palatino Linotype"/>
        </w:rPr>
        <w:t>π.</w:t>
      </w:r>
      <w:r w:rsidRPr="00E32269">
        <w:rPr>
          <w:rFonts w:ascii="Palatino Linotype" w:hAnsi="Palatino Linotype"/>
        </w:rPr>
        <w:t xml:space="preserve"> παρ.,</w:t>
      </w:r>
      <w:r w:rsidRPr="00642681">
        <w:rPr>
          <w:rFonts w:ascii="Palatino Linotype" w:hAnsi="Palatino Linotype"/>
        </w:rPr>
        <w:t xml:space="preserve"> </w:t>
      </w:r>
      <w:r>
        <w:rPr>
          <w:rFonts w:ascii="Palatino Linotype" w:hAnsi="Palatino Linotype"/>
          <w:lang w:val="en-US"/>
        </w:rPr>
        <w:t>IX</w:t>
      </w:r>
      <w:r w:rsidRPr="00642681">
        <w:rPr>
          <w:rFonts w:ascii="Palatino Linotype" w:hAnsi="Palatino Linotype"/>
        </w:rPr>
        <w:t xml:space="preserve">, </w:t>
      </w:r>
      <w:r w:rsidRPr="00FB041B">
        <w:rPr>
          <w:rFonts w:ascii="Palatino Linotype" w:hAnsi="Palatino Linotype"/>
        </w:rPr>
        <w:t xml:space="preserve">4, 4-7, </w:t>
      </w:r>
      <w:r w:rsidRPr="00240629">
        <w:rPr>
          <w:rFonts w:ascii="Palatino Linotype" w:hAnsi="Palatino Linotype"/>
          <w:lang w:val="fr-FR"/>
        </w:rPr>
        <w:t>PL</w:t>
      </w:r>
      <w:r w:rsidRPr="00240629">
        <w:rPr>
          <w:rFonts w:ascii="Palatino Linotype" w:hAnsi="Palatino Linotype"/>
        </w:rPr>
        <w:t xml:space="preserve"> 42,</w:t>
      </w:r>
      <w:r>
        <w:rPr>
          <w:rFonts w:ascii="Palatino Linotype" w:hAnsi="Palatino Linotype"/>
        </w:rPr>
        <w:t xml:space="preserve"> 96</w:t>
      </w:r>
      <w:r w:rsidRPr="00FB041B">
        <w:rPr>
          <w:rFonts w:ascii="Palatino Linotype" w:hAnsi="Palatino Linotype"/>
        </w:rPr>
        <w:t>3-965</w:t>
      </w:r>
      <w:r w:rsidRPr="00FB041B">
        <w:rPr>
          <w:rFonts w:ascii="Palatino Linotype" w:hAnsi="Palatino Linotype"/>
          <w:b/>
          <w:vertAlign w:val="superscript"/>
        </w:rPr>
        <w:t>.</w:t>
      </w:r>
      <w:r w:rsidRPr="00FB041B">
        <w:rPr>
          <w:rFonts w:ascii="Palatino Linotype" w:hAnsi="Palatino Linotype"/>
        </w:rPr>
        <w:t xml:space="preserve"> </w:t>
      </w:r>
      <w:r w:rsidRPr="00642681">
        <w:rPr>
          <w:rFonts w:ascii="Palatino Linotype" w:hAnsi="Palatino Linotype"/>
        </w:rPr>
        <w:t xml:space="preserve">5, 8, </w:t>
      </w:r>
      <w:r w:rsidRPr="00240629">
        <w:rPr>
          <w:rFonts w:ascii="Palatino Linotype" w:hAnsi="Palatino Linotype"/>
          <w:lang w:val="fr-FR"/>
        </w:rPr>
        <w:t>PL</w:t>
      </w:r>
      <w:r w:rsidRPr="00240629">
        <w:rPr>
          <w:rFonts w:ascii="Palatino Linotype" w:hAnsi="Palatino Linotype"/>
        </w:rPr>
        <w:t xml:space="preserve"> 42,</w:t>
      </w:r>
      <w:r w:rsidRPr="00642681">
        <w:rPr>
          <w:rFonts w:ascii="Palatino Linotype" w:hAnsi="Palatino Linotype"/>
        </w:rPr>
        <w:t xml:space="preserve"> 965</w:t>
      </w:r>
      <w:r>
        <w:rPr>
          <w:rFonts w:ascii="Palatino Linotype" w:hAnsi="Palatino Linotype"/>
          <w:b/>
          <w:vertAlign w:val="superscript"/>
        </w:rPr>
        <w:t>.</w:t>
      </w:r>
      <w:r w:rsidRPr="00642681">
        <w:rPr>
          <w:rFonts w:ascii="Palatino Linotype" w:hAnsi="Palatino Linotype"/>
          <w:b/>
          <w:vertAlign w:val="superscript"/>
        </w:rPr>
        <w:t xml:space="preserve"> </w:t>
      </w:r>
      <w:r w:rsidRPr="005A369D">
        <w:rPr>
          <w:rFonts w:ascii="Palatino Linotype" w:hAnsi="Palatino Linotype"/>
        </w:rPr>
        <w:t xml:space="preserve">Μ. Παπαθωμόπουλου – </w:t>
      </w:r>
      <w:r>
        <w:rPr>
          <w:rFonts w:ascii="Palatino Linotype" w:hAnsi="Palatino Linotype"/>
        </w:rPr>
        <w:t>Ἰ</w:t>
      </w:r>
      <w:r w:rsidRPr="005A369D">
        <w:rPr>
          <w:rFonts w:ascii="Palatino Linotype" w:hAnsi="Palatino Linotype"/>
        </w:rPr>
        <w:t xml:space="preserve">. Τσαβάρη – </w:t>
      </w:r>
      <w:r w:rsidRPr="005A369D">
        <w:rPr>
          <w:rFonts w:ascii="Palatino Linotype" w:hAnsi="Palatino Linotype"/>
          <w:lang w:val="fr-FR"/>
        </w:rPr>
        <w:t>G</w:t>
      </w:r>
      <w:r w:rsidRPr="005A369D">
        <w:rPr>
          <w:rFonts w:ascii="Palatino Linotype" w:hAnsi="Palatino Linotype"/>
        </w:rPr>
        <w:t xml:space="preserve">. </w:t>
      </w:r>
      <w:r w:rsidRPr="005A369D">
        <w:rPr>
          <w:rFonts w:ascii="Palatino Linotype" w:hAnsi="Palatino Linotype"/>
          <w:lang w:val="fr-FR"/>
        </w:rPr>
        <w:t>Rigotti</w:t>
      </w:r>
      <w:r w:rsidRPr="005A369D">
        <w:rPr>
          <w:rFonts w:ascii="Palatino Linotype" w:hAnsi="Palatino Linotype"/>
        </w:rPr>
        <w:t xml:space="preserve">, σ. 520 </w:t>
      </w:r>
      <w:proofErr w:type="gramStart"/>
      <w:r>
        <w:rPr>
          <w:rFonts w:ascii="Palatino Linotype" w:hAnsi="Palatino Linotype"/>
        </w:rPr>
        <w:t>κ.ἑ.,</w:t>
      </w:r>
      <w:proofErr w:type="gramEnd"/>
      <w:r>
        <w:rPr>
          <w:rFonts w:ascii="Palatino Linotype" w:hAnsi="Palatino Linotype"/>
        </w:rPr>
        <w:t xml:space="preserve"> 526 κ.ἑ.</w:t>
      </w:r>
      <w:r w:rsidRPr="00FB041B">
        <w:rPr>
          <w:rFonts w:ascii="Palatino Linotype" w:hAnsi="Palatino Linotype"/>
        </w:rPr>
        <w:t xml:space="preserve"> Βλ. κα</w:t>
      </w:r>
      <w:r>
        <w:rPr>
          <w:rFonts w:ascii="Palatino Linotype" w:hAnsi="Palatino Linotype"/>
        </w:rPr>
        <w:t>ί</w:t>
      </w:r>
      <w:r w:rsidRPr="00FB041B">
        <w:rPr>
          <w:rFonts w:ascii="Palatino Linotype" w:hAnsi="Palatino Linotype"/>
        </w:rPr>
        <w:t xml:space="preserve"> </w:t>
      </w:r>
      <w:r w:rsidRPr="00FB041B">
        <w:rPr>
          <w:rFonts w:ascii="Palatino Linotype" w:hAnsi="Palatino Linotype"/>
          <w:lang w:val="de-DE"/>
        </w:rPr>
        <w:t>L</w:t>
      </w:r>
      <w:r w:rsidRPr="00FB041B">
        <w:rPr>
          <w:rFonts w:ascii="Palatino Linotype" w:hAnsi="Palatino Linotype"/>
        </w:rPr>
        <w:t xml:space="preserve">. </w:t>
      </w:r>
      <w:r w:rsidRPr="00FB041B">
        <w:rPr>
          <w:rFonts w:ascii="Palatino Linotype" w:hAnsi="Palatino Linotype"/>
          <w:lang w:val="de-DE"/>
        </w:rPr>
        <w:t>Karfikov</w:t>
      </w:r>
      <w:r w:rsidRPr="00FB041B">
        <w:rPr>
          <w:rFonts w:ascii="Palatino Linotype" w:hAnsi="Palatino Linotype"/>
        </w:rPr>
        <w:t>á, «</w:t>
      </w:r>
      <w:r w:rsidRPr="00FB041B">
        <w:rPr>
          <w:rFonts w:ascii="Palatino Linotype" w:hAnsi="Palatino Linotype"/>
          <w:lang w:val="de-DE"/>
        </w:rPr>
        <w:t>Das</w:t>
      </w:r>
      <w:r w:rsidRPr="00FB041B">
        <w:rPr>
          <w:rFonts w:ascii="Palatino Linotype" w:hAnsi="Palatino Linotype"/>
        </w:rPr>
        <w:t xml:space="preserve"> </w:t>
      </w:r>
      <w:r w:rsidRPr="00FB041B">
        <w:rPr>
          <w:rFonts w:ascii="Palatino Linotype" w:hAnsi="Palatino Linotype"/>
          <w:lang w:val="de-DE"/>
        </w:rPr>
        <w:t>Geheimnis</w:t>
      </w:r>
      <w:r w:rsidRPr="00FB041B">
        <w:rPr>
          <w:rFonts w:ascii="Palatino Linotype" w:hAnsi="Palatino Linotype"/>
        </w:rPr>
        <w:t xml:space="preserve"> </w:t>
      </w:r>
      <w:r w:rsidRPr="00FB041B">
        <w:rPr>
          <w:rFonts w:ascii="Palatino Linotype" w:hAnsi="Palatino Linotype"/>
          <w:lang w:val="de-DE"/>
        </w:rPr>
        <w:t>Gottes</w:t>
      </w:r>
      <w:r w:rsidRPr="00FB041B">
        <w:rPr>
          <w:rFonts w:ascii="Palatino Linotype" w:hAnsi="Palatino Linotype"/>
        </w:rPr>
        <w:t xml:space="preserve"> </w:t>
      </w:r>
      <w:r w:rsidRPr="00FB041B">
        <w:rPr>
          <w:rFonts w:ascii="Palatino Linotype" w:hAnsi="Palatino Linotype"/>
          <w:lang w:val="de-DE"/>
        </w:rPr>
        <w:t>des</w:t>
      </w:r>
      <w:r w:rsidRPr="00FB041B">
        <w:rPr>
          <w:rFonts w:ascii="Palatino Linotype" w:hAnsi="Palatino Linotype"/>
        </w:rPr>
        <w:t xml:space="preserve"> </w:t>
      </w:r>
      <w:r w:rsidRPr="00FB041B">
        <w:rPr>
          <w:rFonts w:ascii="Palatino Linotype" w:hAnsi="Palatino Linotype"/>
          <w:lang w:val="de-DE"/>
        </w:rPr>
        <w:t>Vaters</w:t>
      </w:r>
      <w:r w:rsidRPr="00FB041B">
        <w:rPr>
          <w:rFonts w:ascii="Palatino Linotype" w:hAnsi="Palatino Linotype"/>
        </w:rPr>
        <w:t xml:space="preserve"> </w:t>
      </w:r>
      <w:r w:rsidRPr="00FB041B">
        <w:rPr>
          <w:rFonts w:ascii="Palatino Linotype" w:hAnsi="Palatino Linotype"/>
          <w:lang w:val="de-DE"/>
        </w:rPr>
        <w:t>in</w:t>
      </w:r>
      <w:r w:rsidRPr="00FB041B">
        <w:rPr>
          <w:rFonts w:ascii="Palatino Linotype" w:hAnsi="Palatino Linotype"/>
        </w:rPr>
        <w:t xml:space="preserve"> </w:t>
      </w:r>
      <w:r w:rsidRPr="00FB041B">
        <w:rPr>
          <w:rFonts w:ascii="Palatino Linotype" w:hAnsi="Palatino Linotype"/>
          <w:lang w:val="de-DE"/>
        </w:rPr>
        <w:t>Augustinus</w:t>
      </w:r>
      <w:r w:rsidRPr="00FB041B">
        <w:rPr>
          <w:rFonts w:ascii="Palatino Linotype" w:hAnsi="Palatino Linotype"/>
        </w:rPr>
        <w:t xml:space="preserve"> </w:t>
      </w:r>
      <w:r w:rsidRPr="007A59DE">
        <w:rPr>
          <w:rFonts w:ascii="Palatino Linotype" w:hAnsi="Palatino Linotype"/>
          <w:i/>
          <w:lang w:val="de-DE"/>
        </w:rPr>
        <w:t>De</w:t>
      </w:r>
      <w:r w:rsidRPr="007A59DE">
        <w:rPr>
          <w:rFonts w:ascii="Palatino Linotype" w:hAnsi="Palatino Linotype"/>
          <w:i/>
        </w:rPr>
        <w:t xml:space="preserve"> </w:t>
      </w:r>
      <w:r w:rsidRPr="007A59DE">
        <w:rPr>
          <w:rFonts w:ascii="Palatino Linotype" w:hAnsi="Palatino Linotype"/>
          <w:i/>
          <w:lang w:val="de-DE"/>
        </w:rPr>
        <w:t>Trinitate</w:t>
      </w:r>
      <w:r w:rsidRPr="00FB041B">
        <w:rPr>
          <w:rFonts w:ascii="Palatino Linotype" w:hAnsi="Palatino Linotype"/>
        </w:rPr>
        <w:t xml:space="preserve"> </w:t>
      </w:r>
      <w:r w:rsidRPr="00FB041B">
        <w:rPr>
          <w:rFonts w:ascii="Palatino Linotype" w:hAnsi="Palatino Linotype"/>
          <w:lang w:val="de-DE"/>
        </w:rPr>
        <w:t>IX</w:t>
      </w:r>
      <w:r w:rsidRPr="00FB041B">
        <w:rPr>
          <w:rFonts w:ascii="Palatino Linotype" w:hAnsi="Palatino Linotype"/>
        </w:rPr>
        <w:t>-</w:t>
      </w:r>
      <w:r w:rsidRPr="00FB041B">
        <w:rPr>
          <w:rFonts w:ascii="Palatino Linotype" w:hAnsi="Palatino Linotype"/>
          <w:lang w:val="de-DE"/>
        </w:rPr>
        <w:t>X</w:t>
      </w:r>
      <w:r w:rsidRPr="00FB041B">
        <w:rPr>
          <w:rFonts w:ascii="Palatino Linotype" w:hAnsi="Palatino Linotype"/>
        </w:rPr>
        <w:t xml:space="preserve"> </w:t>
      </w:r>
      <w:r w:rsidRPr="00FB041B">
        <w:rPr>
          <w:rFonts w:ascii="Palatino Linotype" w:hAnsi="Palatino Linotype"/>
          <w:lang w:val="de-DE"/>
        </w:rPr>
        <w:t>und</w:t>
      </w:r>
      <w:r w:rsidRPr="00FB041B">
        <w:rPr>
          <w:rFonts w:ascii="Palatino Linotype" w:hAnsi="Palatino Linotype"/>
        </w:rPr>
        <w:t xml:space="preserve"> </w:t>
      </w:r>
      <w:r w:rsidRPr="00FB041B">
        <w:rPr>
          <w:rFonts w:ascii="Palatino Linotype" w:hAnsi="Palatino Linotype"/>
          <w:lang w:val="de-DE"/>
        </w:rPr>
        <w:t>XV</w:t>
      </w:r>
      <w:r w:rsidRPr="00FB041B">
        <w:rPr>
          <w:rFonts w:ascii="Palatino Linotype" w:hAnsi="Palatino Linotype"/>
        </w:rPr>
        <w:t>», στ</w:t>
      </w:r>
      <w:r>
        <w:rPr>
          <w:rFonts w:ascii="Palatino Linotype" w:hAnsi="Palatino Linotype"/>
        </w:rPr>
        <w:t>ό</w:t>
      </w:r>
      <w:r w:rsidRPr="00FB041B">
        <w:rPr>
          <w:rFonts w:ascii="Palatino Linotype" w:hAnsi="Palatino Linotype"/>
        </w:rPr>
        <w:t xml:space="preserve"> </w:t>
      </w:r>
      <w:r w:rsidRPr="00FB041B">
        <w:rPr>
          <w:rFonts w:ascii="Palatino Linotype" w:hAnsi="Palatino Linotype"/>
          <w:i/>
          <w:iCs/>
          <w:lang w:val="de-DE"/>
        </w:rPr>
        <w:t>Gott</w:t>
      </w:r>
      <w:r w:rsidRPr="00FB041B">
        <w:rPr>
          <w:rFonts w:ascii="Palatino Linotype" w:hAnsi="Palatino Linotype"/>
          <w:i/>
          <w:iCs/>
        </w:rPr>
        <w:t xml:space="preserve">, </w:t>
      </w:r>
      <w:r w:rsidRPr="00FB041B">
        <w:rPr>
          <w:rFonts w:ascii="Palatino Linotype" w:hAnsi="Palatino Linotype"/>
          <w:i/>
          <w:iCs/>
          <w:lang w:val="de-DE"/>
        </w:rPr>
        <w:t>Vater</w:t>
      </w:r>
      <w:r w:rsidRPr="00FB041B">
        <w:rPr>
          <w:rFonts w:ascii="Palatino Linotype" w:hAnsi="Palatino Linotype"/>
          <w:i/>
          <w:iCs/>
        </w:rPr>
        <w:t xml:space="preserve"> </w:t>
      </w:r>
      <w:r w:rsidRPr="00FB041B">
        <w:rPr>
          <w:rFonts w:ascii="Palatino Linotype" w:hAnsi="Palatino Linotype"/>
          <w:i/>
          <w:iCs/>
          <w:lang w:val="de-DE"/>
        </w:rPr>
        <w:t>und</w:t>
      </w:r>
      <w:r w:rsidRPr="00FB041B">
        <w:rPr>
          <w:rFonts w:ascii="Palatino Linotype" w:hAnsi="Palatino Linotype"/>
          <w:i/>
          <w:iCs/>
        </w:rPr>
        <w:t xml:space="preserve"> </w:t>
      </w:r>
      <w:r w:rsidRPr="00FB041B">
        <w:rPr>
          <w:rFonts w:ascii="Palatino Linotype" w:hAnsi="Palatino Linotype"/>
          <w:i/>
          <w:iCs/>
          <w:lang w:val="de-DE"/>
        </w:rPr>
        <w:t>Sch</w:t>
      </w:r>
      <w:r w:rsidRPr="00FB041B">
        <w:rPr>
          <w:rFonts w:ascii="Palatino Linotype" w:hAnsi="Palatino Linotype"/>
          <w:i/>
          <w:iCs/>
        </w:rPr>
        <w:t>ö</w:t>
      </w:r>
      <w:r w:rsidRPr="00FB041B">
        <w:rPr>
          <w:rFonts w:ascii="Palatino Linotype" w:hAnsi="Palatino Linotype"/>
          <w:i/>
          <w:iCs/>
          <w:lang w:val="de-DE"/>
        </w:rPr>
        <w:t>pfer</w:t>
      </w:r>
      <w:r w:rsidRPr="00FB041B">
        <w:rPr>
          <w:rFonts w:ascii="Palatino Linotype" w:hAnsi="Palatino Linotype"/>
        </w:rPr>
        <w:t xml:space="preserve">, </w:t>
      </w:r>
      <w:r w:rsidRPr="00FB041B">
        <w:rPr>
          <w:rFonts w:ascii="Palatino Linotype" w:hAnsi="Palatino Linotype"/>
          <w:lang w:val="de-DE"/>
        </w:rPr>
        <w:t>Pro</w:t>
      </w:r>
      <w:r w:rsidRPr="00FB041B">
        <w:rPr>
          <w:rFonts w:ascii="Palatino Linotype" w:hAnsi="Palatino Linotype"/>
        </w:rPr>
        <w:t xml:space="preserve"> </w:t>
      </w:r>
      <w:r w:rsidRPr="00FB041B">
        <w:rPr>
          <w:rFonts w:ascii="Palatino Linotype" w:hAnsi="Palatino Linotype"/>
          <w:lang w:val="de-DE"/>
        </w:rPr>
        <w:t>Oriente</w:t>
      </w:r>
      <w:r w:rsidRPr="00FB041B">
        <w:rPr>
          <w:rFonts w:ascii="Palatino Linotype" w:hAnsi="Palatino Linotype"/>
        </w:rPr>
        <w:t xml:space="preserve">, </w:t>
      </w:r>
      <w:r w:rsidRPr="00FB041B">
        <w:rPr>
          <w:rFonts w:ascii="Palatino Linotype" w:hAnsi="Palatino Linotype"/>
          <w:lang w:val="de-DE"/>
        </w:rPr>
        <w:t>Bd</w:t>
      </w:r>
      <w:r w:rsidRPr="00FB041B">
        <w:rPr>
          <w:rFonts w:ascii="Palatino Linotype" w:hAnsi="Palatino Linotype"/>
        </w:rPr>
        <w:t xml:space="preserve">. </w:t>
      </w:r>
      <w:r w:rsidRPr="00FB041B">
        <w:rPr>
          <w:rFonts w:ascii="Palatino Linotype" w:hAnsi="Palatino Linotype"/>
          <w:lang w:val="de-DE"/>
        </w:rPr>
        <w:t>XXXI</w:t>
      </w:r>
      <w:r w:rsidRPr="003C15B2">
        <w:rPr>
          <w:rFonts w:ascii="Palatino Linotype" w:hAnsi="Palatino Linotype"/>
          <w:lang w:val="de-DE"/>
        </w:rPr>
        <w:t xml:space="preserve">, </w:t>
      </w:r>
      <w:r w:rsidRPr="00FB041B">
        <w:rPr>
          <w:rFonts w:ascii="Palatino Linotype" w:hAnsi="Palatino Linotype"/>
          <w:lang w:val="de-DE"/>
        </w:rPr>
        <w:t>Wiener</w:t>
      </w:r>
      <w:r w:rsidRPr="003C15B2">
        <w:rPr>
          <w:rFonts w:ascii="Palatino Linotype" w:hAnsi="Palatino Linotype"/>
          <w:lang w:val="de-DE"/>
        </w:rPr>
        <w:t xml:space="preserve"> </w:t>
      </w:r>
      <w:r w:rsidRPr="00FB041B">
        <w:rPr>
          <w:rFonts w:ascii="Palatino Linotype" w:hAnsi="Palatino Linotype"/>
          <w:lang w:val="de-DE"/>
        </w:rPr>
        <w:t>patristische</w:t>
      </w:r>
      <w:r w:rsidRPr="003C15B2">
        <w:rPr>
          <w:rFonts w:ascii="Palatino Linotype" w:hAnsi="Palatino Linotype"/>
          <w:lang w:val="de-DE"/>
        </w:rPr>
        <w:t xml:space="preserve"> </w:t>
      </w:r>
      <w:r w:rsidRPr="00FB041B">
        <w:rPr>
          <w:rFonts w:ascii="Palatino Linotype" w:hAnsi="Palatino Linotype"/>
          <w:lang w:val="de-DE"/>
        </w:rPr>
        <w:t>Tagungen</w:t>
      </w:r>
      <w:r w:rsidRPr="003C15B2">
        <w:rPr>
          <w:rFonts w:ascii="Palatino Linotype" w:hAnsi="Palatino Linotype"/>
          <w:lang w:val="de-DE"/>
        </w:rPr>
        <w:t xml:space="preserve"> </w:t>
      </w:r>
      <w:r w:rsidRPr="00FB041B">
        <w:rPr>
          <w:rFonts w:ascii="Palatino Linotype" w:hAnsi="Palatino Linotype"/>
          <w:lang w:val="de-DE"/>
        </w:rPr>
        <w:t>III</w:t>
      </w:r>
      <w:r w:rsidRPr="003C15B2">
        <w:rPr>
          <w:rFonts w:ascii="Palatino Linotype" w:hAnsi="Palatino Linotype"/>
          <w:lang w:val="de-DE"/>
        </w:rPr>
        <w:t xml:space="preserve"> (</w:t>
      </w:r>
      <w:r w:rsidRPr="00FB041B">
        <w:rPr>
          <w:rFonts w:ascii="Palatino Linotype" w:hAnsi="Palatino Linotype"/>
          <w:lang w:val="de-DE"/>
        </w:rPr>
        <w:t>PRO</w:t>
      </w:r>
      <w:r w:rsidRPr="003C15B2">
        <w:rPr>
          <w:rFonts w:ascii="Palatino Linotype" w:hAnsi="Palatino Linotype"/>
          <w:lang w:val="de-DE"/>
        </w:rPr>
        <w:t xml:space="preserve"> </w:t>
      </w:r>
      <w:r w:rsidRPr="00FB041B">
        <w:rPr>
          <w:rFonts w:ascii="Palatino Linotype" w:hAnsi="Palatino Linotype"/>
          <w:lang w:val="de-DE"/>
        </w:rPr>
        <w:t>ORIENTE</w:t>
      </w:r>
      <w:r w:rsidRPr="003C15B2">
        <w:rPr>
          <w:rFonts w:ascii="Palatino Linotype" w:hAnsi="Palatino Linotype"/>
          <w:lang w:val="de-DE"/>
        </w:rPr>
        <w:t xml:space="preserve"> – </w:t>
      </w:r>
      <w:r w:rsidRPr="00FB041B">
        <w:rPr>
          <w:rFonts w:ascii="Palatino Linotype" w:hAnsi="Palatino Linotype"/>
          <w:lang w:val="de-DE"/>
        </w:rPr>
        <w:t>Studientagung</w:t>
      </w:r>
      <w:r w:rsidRPr="003C15B2">
        <w:rPr>
          <w:rFonts w:ascii="Palatino Linotype" w:hAnsi="Palatino Linotype"/>
          <w:lang w:val="de-DE"/>
        </w:rPr>
        <w:t xml:space="preserve"> « </w:t>
      </w:r>
      <w:r w:rsidRPr="00FB041B">
        <w:rPr>
          <w:rFonts w:ascii="Palatino Linotype" w:hAnsi="Palatino Linotype"/>
          <w:lang w:val="de-DE"/>
        </w:rPr>
        <w:t>Le</w:t>
      </w:r>
      <w:r w:rsidRPr="003C15B2">
        <w:rPr>
          <w:rFonts w:ascii="Palatino Linotype" w:hAnsi="Palatino Linotype"/>
          <w:lang w:val="de-DE"/>
        </w:rPr>
        <w:t xml:space="preserve"> </w:t>
      </w:r>
      <w:r w:rsidRPr="00FB041B">
        <w:rPr>
          <w:rFonts w:ascii="Palatino Linotype" w:hAnsi="Palatino Linotype"/>
          <w:lang w:val="de-DE"/>
        </w:rPr>
        <w:t>Myst</w:t>
      </w:r>
      <w:r w:rsidRPr="003C15B2">
        <w:rPr>
          <w:rFonts w:ascii="Palatino Linotype" w:hAnsi="Palatino Linotype"/>
          <w:lang w:val="de-DE"/>
        </w:rPr>
        <w:t>è</w:t>
      </w:r>
      <w:r w:rsidRPr="00FB041B">
        <w:rPr>
          <w:rFonts w:ascii="Palatino Linotype" w:hAnsi="Palatino Linotype"/>
          <w:lang w:val="de-DE"/>
        </w:rPr>
        <w:t>re</w:t>
      </w:r>
      <w:r w:rsidRPr="003C15B2">
        <w:rPr>
          <w:rFonts w:ascii="Palatino Linotype" w:hAnsi="Palatino Linotype"/>
          <w:lang w:val="de-DE"/>
        </w:rPr>
        <w:t xml:space="preserve"> </w:t>
      </w:r>
      <w:r w:rsidRPr="00FB041B">
        <w:rPr>
          <w:rFonts w:ascii="Palatino Linotype" w:hAnsi="Palatino Linotype"/>
          <w:lang w:val="de-DE"/>
        </w:rPr>
        <w:t>de</w:t>
      </w:r>
      <w:r w:rsidRPr="003C15B2">
        <w:rPr>
          <w:rFonts w:ascii="Palatino Linotype" w:hAnsi="Palatino Linotype"/>
          <w:lang w:val="de-DE"/>
        </w:rPr>
        <w:t xml:space="preserve"> </w:t>
      </w:r>
      <w:r w:rsidRPr="00FB041B">
        <w:rPr>
          <w:rFonts w:ascii="Palatino Linotype" w:hAnsi="Palatino Linotype"/>
          <w:lang w:val="de-DE"/>
        </w:rPr>
        <w:t>Dieu</w:t>
      </w:r>
      <w:r w:rsidRPr="003C15B2">
        <w:rPr>
          <w:rFonts w:ascii="Palatino Linotype" w:hAnsi="Palatino Linotype"/>
          <w:lang w:val="de-DE"/>
        </w:rPr>
        <w:t xml:space="preserve">, </w:t>
      </w:r>
      <w:r w:rsidRPr="00FB041B">
        <w:rPr>
          <w:rFonts w:ascii="Palatino Linotype" w:hAnsi="Palatino Linotype"/>
          <w:lang w:val="de-DE"/>
        </w:rPr>
        <w:t>P</w:t>
      </w:r>
      <w:r w:rsidRPr="003C15B2">
        <w:rPr>
          <w:rFonts w:ascii="Palatino Linotype" w:hAnsi="Palatino Linotype"/>
          <w:lang w:val="de-DE"/>
        </w:rPr>
        <w:t>è</w:t>
      </w:r>
      <w:r w:rsidRPr="00FB041B">
        <w:rPr>
          <w:rFonts w:ascii="Palatino Linotype" w:hAnsi="Palatino Linotype"/>
          <w:lang w:val="de-DE"/>
        </w:rPr>
        <w:t>re</w:t>
      </w:r>
      <w:r w:rsidRPr="003C15B2">
        <w:rPr>
          <w:rFonts w:ascii="Palatino Linotype" w:hAnsi="Palatino Linotype"/>
          <w:lang w:val="de-DE"/>
        </w:rPr>
        <w:t xml:space="preserve"> </w:t>
      </w:r>
      <w:r w:rsidRPr="00FB041B">
        <w:rPr>
          <w:rFonts w:ascii="Palatino Linotype" w:hAnsi="Palatino Linotype"/>
          <w:lang w:val="de-DE"/>
        </w:rPr>
        <w:t>et</w:t>
      </w:r>
      <w:r w:rsidRPr="003C15B2">
        <w:rPr>
          <w:rFonts w:ascii="Palatino Linotype" w:hAnsi="Palatino Linotype"/>
          <w:lang w:val="de-DE"/>
        </w:rPr>
        <w:t xml:space="preserve"> </w:t>
      </w:r>
      <w:r w:rsidRPr="00FB041B">
        <w:rPr>
          <w:rFonts w:ascii="Palatino Linotype" w:hAnsi="Palatino Linotype"/>
          <w:lang w:val="de-DE"/>
        </w:rPr>
        <w:t>Cr</w:t>
      </w:r>
      <w:r w:rsidRPr="003C15B2">
        <w:rPr>
          <w:rFonts w:ascii="Palatino Linotype" w:hAnsi="Palatino Linotype"/>
          <w:lang w:val="de-DE"/>
        </w:rPr>
        <w:t>é</w:t>
      </w:r>
      <w:r w:rsidRPr="00FB041B">
        <w:rPr>
          <w:rFonts w:ascii="Palatino Linotype" w:hAnsi="Palatino Linotype"/>
          <w:lang w:val="de-DE"/>
        </w:rPr>
        <w:t>ateur</w:t>
      </w:r>
      <w:r w:rsidRPr="003C15B2">
        <w:rPr>
          <w:rFonts w:ascii="Palatino Linotype" w:hAnsi="Palatino Linotype"/>
          <w:lang w:val="de-DE"/>
        </w:rPr>
        <w:t xml:space="preserve"> » - „</w:t>
      </w:r>
      <w:r w:rsidRPr="00FB041B">
        <w:rPr>
          <w:rFonts w:ascii="Palatino Linotype" w:hAnsi="Palatino Linotype"/>
          <w:lang w:val="de-DE"/>
        </w:rPr>
        <w:t>Das</w:t>
      </w:r>
      <w:r w:rsidRPr="003C15B2">
        <w:rPr>
          <w:rFonts w:ascii="Palatino Linotype" w:hAnsi="Palatino Linotype"/>
          <w:lang w:val="de-DE"/>
        </w:rPr>
        <w:t xml:space="preserve"> </w:t>
      </w:r>
      <w:r w:rsidRPr="00FB041B">
        <w:rPr>
          <w:rFonts w:ascii="Palatino Linotype" w:hAnsi="Palatino Linotype"/>
          <w:lang w:val="de-DE"/>
        </w:rPr>
        <w:t>Geheimnis</w:t>
      </w:r>
      <w:r w:rsidRPr="003C15B2">
        <w:rPr>
          <w:rFonts w:ascii="Palatino Linotype" w:hAnsi="Palatino Linotype"/>
          <w:lang w:val="de-DE"/>
        </w:rPr>
        <w:t xml:space="preserve"> </w:t>
      </w:r>
      <w:r w:rsidRPr="00FB041B">
        <w:rPr>
          <w:rFonts w:ascii="Palatino Linotype" w:hAnsi="Palatino Linotype"/>
          <w:lang w:val="de-DE"/>
        </w:rPr>
        <w:t xml:space="preserve">Gottes: Vater und Schöpfer“, Luxemburg, Juni 2005, hrsg. von Ysabel de Andia und Peter Leander Hofrichter), Tyrolia-Verlag, Innsbruck-Wien 2007, </w:t>
      </w:r>
      <w:r w:rsidRPr="00FB041B">
        <w:rPr>
          <w:rFonts w:ascii="Palatino Linotype" w:hAnsi="Palatino Linotype"/>
        </w:rPr>
        <w:t>σ</w:t>
      </w:r>
      <w:r w:rsidRPr="00FB041B">
        <w:rPr>
          <w:rFonts w:ascii="Palatino Linotype" w:hAnsi="Palatino Linotype"/>
          <w:lang w:val="de-DE"/>
        </w:rPr>
        <w:t xml:space="preserve">. 252 </w:t>
      </w:r>
      <w:r>
        <w:rPr>
          <w:rFonts w:ascii="Palatino Linotype" w:hAnsi="Palatino Linotype"/>
        </w:rPr>
        <w:t>κ</w:t>
      </w:r>
      <w:r w:rsidRPr="00FB041B">
        <w:rPr>
          <w:rFonts w:ascii="Palatino Linotype" w:hAnsi="Palatino Linotype"/>
          <w:lang w:val="de-DE"/>
        </w:rPr>
        <w:t>.</w:t>
      </w:r>
      <w:r>
        <w:rPr>
          <w:rFonts w:ascii="Palatino Linotype" w:hAnsi="Palatino Linotype"/>
        </w:rPr>
        <w:t>ἑ</w:t>
      </w:r>
      <w:r w:rsidRPr="00FB041B">
        <w:rPr>
          <w:rFonts w:ascii="Palatino Linotype" w:hAnsi="Palatino Linotype"/>
          <w:lang w:val="de-DE"/>
        </w:rPr>
        <w:t>.</w:t>
      </w:r>
    </w:p>
  </w:footnote>
  <w:footnote w:id="25">
    <w:p w:rsidR="00E43E3E" w:rsidRDefault="00E43E3E" w:rsidP="00F73728">
      <w:pPr>
        <w:pStyle w:val="a5"/>
        <w:jc w:val="both"/>
      </w:pPr>
      <w:r w:rsidRPr="00804D81">
        <w:rPr>
          <w:rStyle w:val="a4"/>
          <w:rFonts w:ascii="Palatino Linotype" w:hAnsi="Palatino Linotype"/>
        </w:rPr>
        <w:footnoteRef/>
      </w:r>
      <w:r w:rsidRPr="00E32269">
        <w:rPr>
          <w:rFonts w:ascii="Palatino Linotype" w:hAnsi="Palatino Linotype"/>
        </w:rPr>
        <w:t xml:space="preserve"> </w:t>
      </w:r>
      <w:r w:rsidRPr="00804D81">
        <w:rPr>
          <w:rFonts w:ascii="Palatino Linotype" w:hAnsi="Palatino Linotype"/>
        </w:rPr>
        <w:t>Βλ</w:t>
      </w:r>
      <w:r w:rsidRPr="00E32269">
        <w:rPr>
          <w:rFonts w:ascii="Palatino Linotype" w:hAnsi="Palatino Linotype"/>
        </w:rPr>
        <w:t xml:space="preserve">. </w:t>
      </w:r>
      <w:r w:rsidRPr="00804D81">
        <w:rPr>
          <w:rFonts w:ascii="Palatino Linotype" w:hAnsi="Palatino Linotype"/>
        </w:rPr>
        <w:t>Α</w:t>
      </w:r>
      <w:r>
        <w:rPr>
          <w:rFonts w:ascii="Palatino Linotype" w:hAnsi="Palatino Linotype"/>
        </w:rPr>
        <w:t>ὐ</w:t>
      </w:r>
      <w:r w:rsidRPr="00804D81">
        <w:rPr>
          <w:rFonts w:ascii="Palatino Linotype" w:hAnsi="Palatino Linotype"/>
        </w:rPr>
        <w:t>γουστίνου</w:t>
      </w:r>
      <w:r w:rsidRPr="00E32269">
        <w:rPr>
          <w:rFonts w:ascii="Palatino Linotype" w:hAnsi="Palatino Linotype"/>
        </w:rPr>
        <w:t xml:space="preserve">, </w:t>
      </w:r>
      <w:r>
        <w:rPr>
          <w:rFonts w:ascii="Palatino Linotype" w:hAnsi="Palatino Linotype"/>
        </w:rPr>
        <w:t>ὅ</w:t>
      </w:r>
      <w:r w:rsidRPr="00804D81">
        <w:rPr>
          <w:rFonts w:ascii="Palatino Linotype" w:hAnsi="Palatino Linotype"/>
        </w:rPr>
        <w:t>π.</w:t>
      </w:r>
      <w:r w:rsidRPr="00E32269">
        <w:rPr>
          <w:rFonts w:ascii="Palatino Linotype" w:hAnsi="Palatino Linotype"/>
        </w:rPr>
        <w:t xml:space="preserve"> </w:t>
      </w:r>
      <w:r>
        <w:rPr>
          <w:rFonts w:ascii="Palatino Linotype" w:hAnsi="Palatino Linotype"/>
        </w:rPr>
        <w:t>παρ</w:t>
      </w:r>
      <w:r w:rsidRPr="00E32269">
        <w:rPr>
          <w:rFonts w:ascii="Palatino Linotype" w:hAnsi="Palatino Linotype"/>
        </w:rPr>
        <w:t>.,</w:t>
      </w:r>
      <w:r>
        <w:rPr>
          <w:rFonts w:ascii="Palatino Linotype" w:hAnsi="Palatino Linotype"/>
        </w:rPr>
        <w:t xml:space="preserve"> </w:t>
      </w:r>
      <w:r w:rsidRPr="00486F08">
        <w:rPr>
          <w:lang w:val="fr-FR"/>
        </w:rPr>
        <w:t>IX</w:t>
      </w:r>
      <w:r w:rsidRPr="00F634E4">
        <w:t>, 2, 2</w:t>
      </w:r>
      <w:r>
        <w:t xml:space="preserve">, </w:t>
      </w:r>
      <w:r w:rsidRPr="00642681">
        <w:rPr>
          <w:lang w:val="fr-FR"/>
        </w:rPr>
        <w:t>PL</w:t>
      </w:r>
      <w:r w:rsidRPr="00642681">
        <w:t xml:space="preserve"> 42, 961</w:t>
      </w:r>
      <w:r w:rsidRPr="00F634E4">
        <w:rPr>
          <w:b/>
          <w:vertAlign w:val="superscript"/>
        </w:rPr>
        <w:t>.</w:t>
      </w:r>
      <w:r w:rsidRPr="00F634E4">
        <w:t xml:space="preserve"> </w:t>
      </w:r>
      <w:r w:rsidRPr="00240629">
        <w:t xml:space="preserve">12, 17, </w:t>
      </w:r>
      <w:r w:rsidRPr="00642681">
        <w:rPr>
          <w:lang w:val="fr-FR"/>
        </w:rPr>
        <w:t>PL</w:t>
      </w:r>
      <w:r w:rsidRPr="00642681">
        <w:t xml:space="preserve"> 42,</w:t>
      </w:r>
      <w:r w:rsidRPr="00BF5EB8">
        <w:rPr>
          <w:b/>
          <w:vertAlign w:val="superscript"/>
        </w:rPr>
        <w:t xml:space="preserve"> </w:t>
      </w:r>
      <w:r w:rsidRPr="003C15B2">
        <w:t>970</w:t>
      </w:r>
      <w:r w:rsidRPr="00F634E4">
        <w:rPr>
          <w:b/>
          <w:vertAlign w:val="superscript"/>
        </w:rPr>
        <w:t>.</w:t>
      </w:r>
      <w:r w:rsidRPr="00F634E4">
        <w:t xml:space="preserve"> </w:t>
      </w:r>
      <w:r w:rsidRPr="00F8753D">
        <w:rPr>
          <w:lang w:val="fr-FR"/>
        </w:rPr>
        <w:t>X</w:t>
      </w:r>
      <w:r w:rsidRPr="00E32269">
        <w:t>, 12, 19</w:t>
      </w:r>
      <w:r>
        <w:t xml:space="preserve">, </w:t>
      </w:r>
      <w:r w:rsidRPr="00642681">
        <w:rPr>
          <w:lang w:val="fr-FR"/>
        </w:rPr>
        <w:t>PL</w:t>
      </w:r>
      <w:r w:rsidRPr="00642681">
        <w:t xml:space="preserve"> 42,</w:t>
      </w:r>
      <w:r w:rsidRPr="003C15B2">
        <w:t xml:space="preserve"> 984</w:t>
      </w:r>
      <w:r w:rsidRPr="00E32269">
        <w:rPr>
          <w:b/>
          <w:vertAlign w:val="superscript"/>
        </w:rPr>
        <w:t>.</w:t>
      </w:r>
      <w:r w:rsidRPr="00E32269">
        <w:t xml:space="preserve"> </w:t>
      </w:r>
      <w:r w:rsidRPr="009501C2">
        <w:rPr>
          <w:lang w:val="fr-FR"/>
        </w:rPr>
        <w:t>XV</w:t>
      </w:r>
      <w:r w:rsidRPr="00E32269">
        <w:t xml:space="preserve">, </w:t>
      </w:r>
      <w:r>
        <w:t xml:space="preserve">1, </w:t>
      </w:r>
      <w:r w:rsidRPr="00E32269">
        <w:t xml:space="preserve">1, </w:t>
      </w:r>
      <w:r>
        <w:rPr>
          <w:lang w:val="fr-FR"/>
        </w:rPr>
        <w:t>PL</w:t>
      </w:r>
      <w:r w:rsidRPr="00E32269">
        <w:t xml:space="preserve"> 42, 1057</w:t>
      </w:r>
      <w:r w:rsidRPr="00E32269">
        <w:rPr>
          <w:b/>
          <w:vertAlign w:val="superscript"/>
        </w:rPr>
        <w:t>.</w:t>
      </w:r>
      <w:r w:rsidRPr="00240629">
        <w:t xml:space="preserve"> </w:t>
      </w:r>
      <w:r w:rsidRPr="00804D81">
        <w:rPr>
          <w:rFonts w:ascii="Palatino Linotype" w:hAnsi="Palatino Linotype"/>
        </w:rPr>
        <w:t>Μ</w:t>
      </w:r>
      <w:r w:rsidRPr="00E32269">
        <w:rPr>
          <w:rFonts w:ascii="Palatino Linotype" w:hAnsi="Palatino Linotype"/>
        </w:rPr>
        <w:t xml:space="preserve">. </w:t>
      </w:r>
      <w:r w:rsidRPr="00804D81">
        <w:rPr>
          <w:rFonts w:ascii="Palatino Linotype" w:hAnsi="Palatino Linotype"/>
        </w:rPr>
        <w:t>Παπαθωμόπουλου</w:t>
      </w:r>
      <w:r w:rsidRPr="00E32269">
        <w:rPr>
          <w:rFonts w:ascii="Palatino Linotype" w:hAnsi="Palatino Linotype"/>
        </w:rPr>
        <w:t xml:space="preserve"> – </w:t>
      </w:r>
      <w:r>
        <w:rPr>
          <w:rFonts w:ascii="Palatino Linotype" w:hAnsi="Palatino Linotype"/>
        </w:rPr>
        <w:t>Ἰ</w:t>
      </w:r>
      <w:r w:rsidRPr="00E32269">
        <w:rPr>
          <w:rFonts w:ascii="Palatino Linotype" w:hAnsi="Palatino Linotype"/>
        </w:rPr>
        <w:t xml:space="preserve">. </w:t>
      </w:r>
      <w:r w:rsidRPr="00804D81">
        <w:rPr>
          <w:rFonts w:ascii="Palatino Linotype" w:hAnsi="Palatino Linotype"/>
        </w:rPr>
        <w:t>Τσαβάρη</w:t>
      </w:r>
      <w:r w:rsidRPr="00E32269">
        <w:rPr>
          <w:rFonts w:ascii="Palatino Linotype" w:hAnsi="Palatino Linotype"/>
        </w:rPr>
        <w:t xml:space="preserve"> – </w:t>
      </w:r>
      <w:r w:rsidRPr="00804D81">
        <w:rPr>
          <w:rFonts w:ascii="Palatino Linotype" w:hAnsi="Palatino Linotype"/>
          <w:lang w:val="en-US"/>
        </w:rPr>
        <w:t>G</w:t>
      </w:r>
      <w:r w:rsidRPr="00E32269">
        <w:rPr>
          <w:rFonts w:ascii="Palatino Linotype" w:hAnsi="Palatino Linotype"/>
        </w:rPr>
        <w:t xml:space="preserve">. </w:t>
      </w:r>
      <w:r w:rsidRPr="00804D81">
        <w:rPr>
          <w:rFonts w:ascii="Palatino Linotype" w:hAnsi="Palatino Linotype"/>
          <w:lang w:val="en-US"/>
        </w:rPr>
        <w:t>Rigotti</w:t>
      </w:r>
      <w:r>
        <w:rPr>
          <w:rFonts w:ascii="Palatino Linotype" w:hAnsi="Palatino Linotype"/>
        </w:rPr>
        <w:t>, σ. 514 κ.ἑ</w:t>
      </w:r>
      <w:proofErr w:type="gramStart"/>
      <w:r>
        <w:rPr>
          <w:rFonts w:ascii="Palatino Linotype" w:hAnsi="Palatino Linotype"/>
        </w:rPr>
        <w:t>.</w:t>
      </w:r>
      <w:r>
        <w:rPr>
          <w:rFonts w:ascii="Palatino Linotype" w:hAnsi="Palatino Linotype"/>
          <w:b/>
          <w:vertAlign w:val="superscript"/>
        </w:rPr>
        <w:t>.</w:t>
      </w:r>
      <w:proofErr w:type="gramEnd"/>
      <w:r>
        <w:rPr>
          <w:rFonts w:ascii="Palatino Linotype" w:hAnsi="Palatino Linotype"/>
        </w:rPr>
        <w:t xml:space="preserve"> </w:t>
      </w:r>
      <w:r w:rsidRPr="00BF5EB8">
        <w:rPr>
          <w:rFonts w:ascii="Palatino Linotype" w:hAnsi="Palatino Linotype"/>
        </w:rPr>
        <w:t>54</w:t>
      </w:r>
      <w:r>
        <w:rPr>
          <w:rFonts w:ascii="Palatino Linotype" w:hAnsi="Palatino Linotype"/>
        </w:rPr>
        <w:t>8</w:t>
      </w:r>
      <w:r w:rsidRPr="00BF5EB8">
        <w:rPr>
          <w:rFonts w:ascii="Palatino Linotype" w:hAnsi="Palatino Linotype"/>
          <w:b/>
          <w:vertAlign w:val="superscript"/>
        </w:rPr>
        <w:t>.</w:t>
      </w:r>
      <w:r w:rsidRPr="00BF5EB8">
        <w:rPr>
          <w:rFonts w:ascii="Palatino Linotype" w:hAnsi="Palatino Linotype"/>
        </w:rPr>
        <w:t xml:space="preserve"> </w:t>
      </w:r>
      <w:r>
        <w:rPr>
          <w:rFonts w:ascii="Palatino Linotype" w:hAnsi="Palatino Linotype"/>
        </w:rPr>
        <w:t>588 κ.ἑ.</w:t>
      </w:r>
      <w:r>
        <w:rPr>
          <w:rFonts w:ascii="Palatino Linotype" w:hAnsi="Palatino Linotype"/>
          <w:b/>
          <w:vertAlign w:val="superscript"/>
        </w:rPr>
        <w:t>.</w:t>
      </w:r>
      <w:r>
        <w:rPr>
          <w:rFonts w:ascii="Palatino Linotype" w:hAnsi="Palatino Linotype"/>
        </w:rPr>
        <w:t xml:space="preserve"> 850.</w:t>
      </w:r>
    </w:p>
  </w:footnote>
  <w:footnote w:id="26">
    <w:p w:rsidR="00E43E3E" w:rsidRDefault="00E43E3E" w:rsidP="00F73728">
      <w:pPr>
        <w:pStyle w:val="a5"/>
      </w:pPr>
      <w:r w:rsidRPr="00804D81">
        <w:rPr>
          <w:rStyle w:val="a4"/>
          <w:rFonts w:ascii="Palatino Linotype" w:hAnsi="Palatino Linotype"/>
        </w:rPr>
        <w:footnoteRef/>
      </w:r>
      <w:r w:rsidRPr="00DB679C">
        <w:rPr>
          <w:rFonts w:ascii="Palatino Linotype" w:hAnsi="Palatino Linotype"/>
        </w:rPr>
        <w:t xml:space="preserve"> </w:t>
      </w:r>
      <w:r w:rsidRPr="00804D81">
        <w:rPr>
          <w:rFonts w:ascii="Palatino Linotype" w:hAnsi="Palatino Linotype"/>
        </w:rPr>
        <w:t>Βλ</w:t>
      </w:r>
      <w:r w:rsidRPr="00DB679C">
        <w:rPr>
          <w:rFonts w:ascii="Palatino Linotype" w:hAnsi="Palatino Linotype"/>
        </w:rPr>
        <w:t xml:space="preserve">. </w:t>
      </w:r>
      <w:r w:rsidRPr="00804D81">
        <w:rPr>
          <w:rFonts w:ascii="Palatino Linotype" w:hAnsi="Palatino Linotype"/>
        </w:rPr>
        <w:t>Γρηγορίου</w:t>
      </w:r>
      <w:r w:rsidRPr="00DB679C">
        <w:rPr>
          <w:rFonts w:ascii="Palatino Linotype" w:hAnsi="Palatino Linotype"/>
        </w:rPr>
        <w:t xml:space="preserve"> </w:t>
      </w:r>
      <w:r w:rsidRPr="00804D81">
        <w:rPr>
          <w:rFonts w:ascii="Palatino Linotype" w:hAnsi="Palatino Linotype"/>
        </w:rPr>
        <w:t>Παλαμ</w:t>
      </w:r>
      <w:r>
        <w:rPr>
          <w:rFonts w:ascii="Palatino Linotype" w:hAnsi="Palatino Linotype"/>
        </w:rPr>
        <w:t>ᾶ</w:t>
      </w:r>
      <w:r w:rsidRPr="00DB679C">
        <w:rPr>
          <w:rFonts w:ascii="Palatino Linotype" w:hAnsi="Palatino Linotype"/>
        </w:rPr>
        <w:t xml:space="preserve">, </w:t>
      </w:r>
      <w:r>
        <w:rPr>
          <w:rFonts w:ascii="Palatino Linotype" w:hAnsi="Palatino Linotype"/>
        </w:rPr>
        <w:t>ὅ</w:t>
      </w:r>
      <w:r w:rsidRPr="00804D81">
        <w:rPr>
          <w:rFonts w:ascii="Palatino Linotype" w:hAnsi="Palatino Linotype"/>
        </w:rPr>
        <w:t>π.</w:t>
      </w:r>
      <w:r w:rsidRPr="00DB679C">
        <w:rPr>
          <w:rFonts w:ascii="Palatino Linotype" w:hAnsi="Palatino Linotype"/>
        </w:rPr>
        <w:t xml:space="preserve"> </w:t>
      </w:r>
      <w:r w:rsidRPr="00804D81">
        <w:rPr>
          <w:rFonts w:ascii="Palatino Linotype" w:hAnsi="Palatino Linotype"/>
        </w:rPr>
        <w:t>παρ</w:t>
      </w:r>
      <w:r w:rsidRPr="00DB679C">
        <w:rPr>
          <w:rFonts w:ascii="Palatino Linotype" w:hAnsi="Palatino Linotype"/>
        </w:rPr>
        <w:t xml:space="preserve">., 37, </w:t>
      </w:r>
      <w:r w:rsidRPr="00E32269">
        <w:rPr>
          <w:rFonts w:ascii="Palatino Linotype" w:hAnsi="Palatino Linotype"/>
          <w:lang w:val="en-US"/>
        </w:rPr>
        <w:t>PG</w:t>
      </w:r>
      <w:r w:rsidRPr="00DB679C">
        <w:rPr>
          <w:rFonts w:ascii="Palatino Linotype" w:hAnsi="Palatino Linotype"/>
        </w:rPr>
        <w:t xml:space="preserve"> 150, 1145 </w:t>
      </w:r>
      <w:r w:rsidRPr="00E32269">
        <w:rPr>
          <w:rFonts w:ascii="Palatino Linotype" w:hAnsi="Palatino Linotype"/>
          <w:lang w:val="en-US"/>
        </w:rPr>
        <w:t>BC</w:t>
      </w:r>
      <w:r>
        <w:rPr>
          <w:rFonts w:ascii="Palatino Linotype" w:hAnsi="Palatino Linotype"/>
          <w:b/>
          <w:vertAlign w:val="superscript"/>
        </w:rPr>
        <w:t xml:space="preserve">. </w:t>
      </w:r>
      <w:r>
        <w:rPr>
          <w:rFonts w:ascii="Palatino Linotype" w:hAnsi="Palatino Linotype"/>
        </w:rPr>
        <w:t xml:space="preserve">Π. Κ. Χρήστου, </w:t>
      </w:r>
      <w:r w:rsidRPr="005A62E7">
        <w:rPr>
          <w:rFonts w:ascii="Palatino Linotype" w:hAnsi="Palatino Linotype"/>
        </w:rPr>
        <w:t xml:space="preserve">σ. </w:t>
      </w:r>
      <w:r>
        <w:rPr>
          <w:rFonts w:ascii="Palatino Linotype" w:hAnsi="Palatino Linotype"/>
        </w:rPr>
        <w:t>55</w:t>
      </w:r>
      <w:r w:rsidRPr="00DB679C">
        <w:rPr>
          <w:rFonts w:ascii="Palatino Linotype" w:hAnsi="Palatino Linotype"/>
        </w:rPr>
        <w:t>.</w:t>
      </w:r>
    </w:p>
  </w:footnote>
  <w:footnote w:id="27">
    <w:p w:rsidR="00E43E3E" w:rsidRPr="00AA65A6" w:rsidRDefault="00E43E3E" w:rsidP="00F73728">
      <w:pPr>
        <w:pStyle w:val="a5"/>
        <w:jc w:val="both"/>
        <w:rPr>
          <w:lang w:val="fr-FR"/>
        </w:rPr>
      </w:pPr>
      <w:r w:rsidRPr="00804D81">
        <w:rPr>
          <w:rStyle w:val="a4"/>
          <w:rFonts w:ascii="Palatino Linotype" w:hAnsi="Palatino Linotype"/>
        </w:rPr>
        <w:footnoteRef/>
      </w:r>
      <w:r w:rsidRPr="003C15B2">
        <w:rPr>
          <w:rFonts w:ascii="Palatino Linotype" w:hAnsi="Palatino Linotype"/>
        </w:rPr>
        <w:t xml:space="preserve"> </w:t>
      </w:r>
      <w:r w:rsidRPr="00804D81">
        <w:rPr>
          <w:rFonts w:ascii="Palatino Linotype" w:hAnsi="Palatino Linotype"/>
        </w:rPr>
        <w:t>Βλ</w:t>
      </w:r>
      <w:r w:rsidRPr="003C15B2">
        <w:rPr>
          <w:rFonts w:ascii="Palatino Linotype" w:hAnsi="Palatino Linotype"/>
        </w:rPr>
        <w:t xml:space="preserve">. </w:t>
      </w:r>
      <w:r>
        <w:rPr>
          <w:rFonts w:ascii="Palatino Linotype" w:hAnsi="Palatino Linotype"/>
        </w:rPr>
        <w:t xml:space="preserve"> ὅ</w:t>
      </w:r>
      <w:r w:rsidRPr="00804D81">
        <w:rPr>
          <w:rFonts w:ascii="Palatino Linotype" w:hAnsi="Palatino Linotype"/>
        </w:rPr>
        <w:t>π.</w:t>
      </w:r>
      <w:r w:rsidRPr="003C15B2">
        <w:rPr>
          <w:rFonts w:ascii="Palatino Linotype" w:hAnsi="Palatino Linotype"/>
        </w:rPr>
        <w:t xml:space="preserve"> </w:t>
      </w:r>
      <w:r>
        <w:rPr>
          <w:rFonts w:ascii="Palatino Linotype" w:hAnsi="Palatino Linotype"/>
        </w:rPr>
        <w:t>παρ</w:t>
      </w:r>
      <w:r w:rsidRPr="003C15B2">
        <w:rPr>
          <w:rFonts w:ascii="Palatino Linotype" w:hAnsi="Palatino Linotype"/>
        </w:rPr>
        <w:t xml:space="preserve">., </w:t>
      </w:r>
      <w:r w:rsidRPr="00D36CE7">
        <w:rPr>
          <w:rFonts w:ascii="Palatino Linotype" w:hAnsi="Palatino Linotype"/>
          <w:lang w:val="en-US"/>
        </w:rPr>
        <w:t>IX</w:t>
      </w:r>
      <w:r w:rsidRPr="00D36CE7">
        <w:rPr>
          <w:rFonts w:ascii="Palatino Linotype" w:hAnsi="Palatino Linotype"/>
        </w:rPr>
        <w:t xml:space="preserve">, 12, 18, </w:t>
      </w:r>
      <w:r w:rsidRPr="000F3C49">
        <w:rPr>
          <w:rFonts w:ascii="Palatino Linotype" w:hAnsi="Palatino Linotype"/>
          <w:lang w:val="de-DE"/>
        </w:rPr>
        <w:t>PL</w:t>
      </w:r>
      <w:r w:rsidRPr="000F3C49">
        <w:rPr>
          <w:rFonts w:ascii="Palatino Linotype" w:hAnsi="Palatino Linotype"/>
        </w:rPr>
        <w:t xml:space="preserve"> 42,</w:t>
      </w:r>
      <w:r w:rsidRPr="00705E2A">
        <w:rPr>
          <w:rFonts w:ascii="Palatino Linotype" w:hAnsi="Palatino Linotype"/>
        </w:rPr>
        <w:t xml:space="preserve"> </w:t>
      </w:r>
      <w:r w:rsidRPr="005A62E7">
        <w:rPr>
          <w:rFonts w:ascii="Palatino Linotype" w:hAnsi="Palatino Linotype"/>
        </w:rPr>
        <w:t>971-972</w:t>
      </w:r>
      <w:r w:rsidRPr="00D36CE7">
        <w:rPr>
          <w:rFonts w:ascii="Palatino Linotype" w:hAnsi="Palatino Linotype"/>
          <w:b/>
          <w:vertAlign w:val="superscript"/>
        </w:rPr>
        <w:t>.</w:t>
      </w:r>
      <w:r w:rsidRPr="005A62E7">
        <w:rPr>
          <w:rFonts w:ascii="Palatino Linotype" w:hAnsi="Palatino Linotype"/>
          <w:b/>
          <w:vertAlign w:val="superscript"/>
        </w:rPr>
        <w:t xml:space="preserve"> </w:t>
      </w:r>
      <w:r w:rsidRPr="00D36CE7">
        <w:rPr>
          <w:rFonts w:ascii="Palatino Linotype" w:hAnsi="Palatino Linotype"/>
          <w:b/>
          <w:vertAlign w:val="superscript"/>
        </w:rPr>
        <w:t xml:space="preserve"> </w:t>
      </w:r>
      <w:r w:rsidRPr="00804D81">
        <w:rPr>
          <w:rFonts w:ascii="Palatino Linotype" w:hAnsi="Palatino Linotype"/>
        </w:rPr>
        <w:t>Μ</w:t>
      </w:r>
      <w:r w:rsidRPr="00BF5EB8">
        <w:rPr>
          <w:rFonts w:ascii="Palatino Linotype" w:hAnsi="Palatino Linotype"/>
        </w:rPr>
        <w:t xml:space="preserve">. </w:t>
      </w:r>
      <w:r w:rsidRPr="00804D81">
        <w:rPr>
          <w:rFonts w:ascii="Palatino Linotype" w:hAnsi="Palatino Linotype"/>
        </w:rPr>
        <w:t>Παπαθωμόπουλου</w:t>
      </w:r>
      <w:r w:rsidRPr="00BF5EB8">
        <w:rPr>
          <w:rFonts w:ascii="Palatino Linotype" w:hAnsi="Palatino Linotype"/>
        </w:rPr>
        <w:t xml:space="preserve"> – </w:t>
      </w:r>
      <w:r>
        <w:rPr>
          <w:rFonts w:ascii="Palatino Linotype" w:hAnsi="Palatino Linotype"/>
        </w:rPr>
        <w:t>Ἰ</w:t>
      </w:r>
      <w:r w:rsidRPr="00BF5EB8">
        <w:rPr>
          <w:rFonts w:ascii="Palatino Linotype" w:hAnsi="Palatino Linotype"/>
        </w:rPr>
        <w:t xml:space="preserve">. </w:t>
      </w:r>
      <w:r w:rsidRPr="00804D81">
        <w:rPr>
          <w:rFonts w:ascii="Palatino Linotype" w:hAnsi="Palatino Linotype"/>
        </w:rPr>
        <w:t>Τσαβάρη</w:t>
      </w:r>
      <w:r w:rsidRPr="00BF5EB8">
        <w:rPr>
          <w:rFonts w:ascii="Palatino Linotype" w:hAnsi="Palatino Linotype"/>
        </w:rPr>
        <w:t xml:space="preserve"> – </w:t>
      </w:r>
      <w:r w:rsidRPr="00804D81">
        <w:rPr>
          <w:rFonts w:ascii="Palatino Linotype" w:hAnsi="Palatino Linotype"/>
          <w:lang w:val="en-US"/>
        </w:rPr>
        <w:t>G</w:t>
      </w:r>
      <w:r w:rsidRPr="00BF5EB8">
        <w:rPr>
          <w:rFonts w:ascii="Palatino Linotype" w:hAnsi="Palatino Linotype"/>
        </w:rPr>
        <w:t xml:space="preserve">. </w:t>
      </w:r>
      <w:r w:rsidRPr="00804D81">
        <w:rPr>
          <w:rFonts w:ascii="Palatino Linotype" w:hAnsi="Palatino Linotype"/>
          <w:lang w:val="en-US"/>
        </w:rPr>
        <w:t>Rigotti</w:t>
      </w:r>
      <w:r w:rsidRPr="00C25B28">
        <w:rPr>
          <w:rFonts w:ascii="Palatino Linotype" w:hAnsi="Palatino Linotype"/>
        </w:rPr>
        <w:t xml:space="preserve">, </w:t>
      </w:r>
      <w:r>
        <w:rPr>
          <w:rFonts w:ascii="Palatino Linotype" w:hAnsi="Palatino Linotype"/>
        </w:rPr>
        <w:t>σ.</w:t>
      </w:r>
      <w:r w:rsidRPr="00D36CE7">
        <w:rPr>
          <w:rFonts w:ascii="Palatino Linotype" w:hAnsi="Palatino Linotype"/>
        </w:rPr>
        <w:t xml:space="preserve"> 546 </w:t>
      </w:r>
      <w:r>
        <w:rPr>
          <w:rFonts w:ascii="Palatino Linotype" w:hAnsi="Palatino Linotype"/>
        </w:rPr>
        <w:t>κ.ἑ.: «</w:t>
      </w:r>
      <w:r>
        <w:rPr>
          <w:rFonts w:ascii="Palatino Linotype" w:hAnsi="Palatino Linotype"/>
          <w:lang w:val="en-US"/>
        </w:rPr>
        <w:t>apperitus</w:t>
      </w:r>
      <w:r w:rsidRPr="00D36CE7">
        <w:rPr>
          <w:rFonts w:ascii="Palatino Linotype" w:hAnsi="Palatino Linotype"/>
        </w:rPr>
        <w:t xml:space="preserve"> </w:t>
      </w:r>
      <w:r>
        <w:rPr>
          <w:rFonts w:ascii="Palatino Linotype" w:hAnsi="Palatino Linotype"/>
          <w:lang w:val="en-US"/>
        </w:rPr>
        <w:t>ille</w:t>
      </w:r>
      <w:r w:rsidRPr="00D36CE7">
        <w:rPr>
          <w:rFonts w:ascii="Palatino Linotype" w:hAnsi="Palatino Linotype"/>
        </w:rPr>
        <w:t xml:space="preserve">… </w:t>
      </w:r>
      <w:r>
        <w:rPr>
          <w:rFonts w:ascii="Palatino Linotype" w:hAnsi="Palatino Linotype"/>
          <w:lang w:val="en-US"/>
        </w:rPr>
        <w:t>neque</w:t>
      </w:r>
      <w:r w:rsidRPr="00D36CE7">
        <w:rPr>
          <w:rFonts w:ascii="Palatino Linotype" w:hAnsi="Palatino Linotype"/>
        </w:rPr>
        <w:t xml:space="preserve"> </w:t>
      </w:r>
      <w:r>
        <w:rPr>
          <w:rFonts w:ascii="Palatino Linotype" w:hAnsi="Palatino Linotype"/>
          <w:lang w:val="en-US"/>
        </w:rPr>
        <w:t>requiescit</w:t>
      </w:r>
      <w:r w:rsidRPr="00D36CE7">
        <w:rPr>
          <w:rFonts w:ascii="Palatino Linotype" w:hAnsi="Palatino Linotype"/>
        </w:rPr>
        <w:t xml:space="preserve"> </w:t>
      </w:r>
      <w:r>
        <w:rPr>
          <w:rFonts w:ascii="Palatino Linotype" w:hAnsi="Palatino Linotype"/>
          <w:lang w:val="en-US"/>
        </w:rPr>
        <w:t>fine</w:t>
      </w:r>
      <w:r w:rsidRPr="00D36CE7">
        <w:rPr>
          <w:rFonts w:ascii="Palatino Linotype" w:hAnsi="Palatino Linotype"/>
        </w:rPr>
        <w:t xml:space="preserve"> </w:t>
      </w:r>
      <w:r>
        <w:rPr>
          <w:rFonts w:ascii="Palatino Linotype" w:hAnsi="Palatino Linotype"/>
          <w:lang w:val="en-US"/>
        </w:rPr>
        <w:t>quo</w:t>
      </w:r>
      <w:r w:rsidRPr="00D36CE7">
        <w:rPr>
          <w:rFonts w:ascii="Palatino Linotype" w:hAnsi="Palatino Linotype"/>
        </w:rPr>
        <w:t xml:space="preserve"> </w:t>
      </w:r>
      <w:r>
        <w:rPr>
          <w:rFonts w:ascii="Palatino Linotype" w:hAnsi="Palatino Linotype"/>
          <w:lang w:val="en-US"/>
        </w:rPr>
        <w:t>intenditur</w:t>
      </w:r>
      <w:r w:rsidRPr="00D36CE7">
        <w:rPr>
          <w:rFonts w:ascii="Palatino Linotype" w:hAnsi="Palatino Linotype"/>
        </w:rPr>
        <w:t xml:space="preserve"> </w:t>
      </w:r>
      <w:r>
        <w:rPr>
          <w:rFonts w:ascii="Palatino Linotype" w:hAnsi="Palatino Linotype"/>
          <w:lang w:val="en-US"/>
        </w:rPr>
        <w:t>nisi</w:t>
      </w:r>
      <w:r w:rsidRPr="00D36CE7">
        <w:rPr>
          <w:rFonts w:ascii="Palatino Linotype" w:hAnsi="Palatino Linotype"/>
        </w:rPr>
        <w:t xml:space="preserve"> </w:t>
      </w:r>
      <w:r>
        <w:rPr>
          <w:rFonts w:ascii="Palatino Linotype" w:hAnsi="Palatino Linotype"/>
          <w:lang w:val="en-US"/>
        </w:rPr>
        <w:t>id</w:t>
      </w:r>
      <w:r w:rsidRPr="00D36CE7">
        <w:rPr>
          <w:rFonts w:ascii="Palatino Linotype" w:hAnsi="Palatino Linotype"/>
        </w:rPr>
        <w:t xml:space="preserve"> </w:t>
      </w:r>
      <w:r>
        <w:rPr>
          <w:rFonts w:ascii="Palatino Linotype" w:hAnsi="Palatino Linotype"/>
          <w:lang w:val="en-US"/>
        </w:rPr>
        <w:t>quod</w:t>
      </w:r>
      <w:r w:rsidRPr="00D36CE7">
        <w:rPr>
          <w:rFonts w:ascii="Palatino Linotype" w:hAnsi="Palatino Linotype"/>
        </w:rPr>
        <w:t xml:space="preserve"> </w:t>
      </w:r>
      <w:r>
        <w:rPr>
          <w:rFonts w:ascii="Palatino Linotype" w:hAnsi="Palatino Linotype"/>
          <w:lang w:val="en-US"/>
        </w:rPr>
        <w:t>quaeritur</w:t>
      </w:r>
      <w:r w:rsidRPr="00D36CE7">
        <w:rPr>
          <w:rFonts w:ascii="Palatino Linotype" w:hAnsi="Palatino Linotype"/>
        </w:rPr>
        <w:t xml:space="preserve"> </w:t>
      </w:r>
      <w:r>
        <w:rPr>
          <w:rFonts w:ascii="Palatino Linotype" w:hAnsi="Palatino Linotype"/>
          <w:lang w:val="en-US"/>
        </w:rPr>
        <w:t>inuentum</w:t>
      </w:r>
      <w:r w:rsidRPr="00D36CE7">
        <w:rPr>
          <w:rFonts w:ascii="Palatino Linotype" w:hAnsi="Palatino Linotype"/>
        </w:rPr>
        <w:t xml:space="preserve"> </w:t>
      </w:r>
      <w:r>
        <w:rPr>
          <w:rFonts w:ascii="Palatino Linotype" w:hAnsi="Palatino Linotype"/>
          <w:lang w:val="en-US"/>
        </w:rPr>
        <w:t>quaerenti</w:t>
      </w:r>
      <w:r w:rsidRPr="00D36CE7">
        <w:rPr>
          <w:rFonts w:ascii="Palatino Linotype" w:hAnsi="Palatino Linotype"/>
        </w:rPr>
        <w:t xml:space="preserve"> </w:t>
      </w:r>
      <w:r>
        <w:rPr>
          <w:rFonts w:ascii="Palatino Linotype" w:hAnsi="Palatino Linotype"/>
          <w:lang w:val="en-US"/>
        </w:rPr>
        <w:t>copuletur</w:t>
      </w:r>
      <w:r>
        <w:rPr>
          <w:rFonts w:ascii="Palatino Linotype" w:hAnsi="Palatino Linotype"/>
        </w:rPr>
        <w:t>»</w:t>
      </w:r>
      <w:r w:rsidRPr="003B5F99">
        <w:rPr>
          <w:rFonts w:ascii="Palatino Linotype" w:hAnsi="Palatino Linotype"/>
        </w:rPr>
        <w:t xml:space="preserve">, </w:t>
      </w:r>
      <w:r>
        <w:rPr>
          <w:rFonts w:ascii="Palatino Linotype" w:hAnsi="Palatino Linotype"/>
        </w:rPr>
        <w:t>καθώς καί τήν</w:t>
      </w:r>
      <w:r w:rsidRPr="003C15B2">
        <w:rPr>
          <w:rFonts w:ascii="Palatino Linotype" w:hAnsi="Palatino Linotype"/>
        </w:rPr>
        <w:t xml:space="preserve"> </w:t>
      </w:r>
      <w:r>
        <w:rPr>
          <w:rFonts w:ascii="Palatino Linotype" w:hAnsi="Palatino Linotype"/>
        </w:rPr>
        <w:t>ἄποψη</w:t>
      </w:r>
      <w:r w:rsidRPr="003C15B2">
        <w:rPr>
          <w:rFonts w:ascii="Palatino Linotype" w:hAnsi="Palatino Linotype"/>
        </w:rPr>
        <w:t xml:space="preserve"> </w:t>
      </w:r>
      <w:r>
        <w:rPr>
          <w:rFonts w:ascii="Palatino Linotype" w:hAnsi="Palatino Linotype"/>
        </w:rPr>
        <w:t>τοῦ</w:t>
      </w:r>
      <w:r w:rsidRPr="003C15B2">
        <w:rPr>
          <w:rFonts w:ascii="Palatino Linotype" w:hAnsi="Palatino Linotype"/>
        </w:rPr>
        <w:t xml:space="preserve"> </w:t>
      </w:r>
      <w:r>
        <w:rPr>
          <w:rFonts w:ascii="Palatino Linotype" w:hAnsi="Palatino Linotype"/>
        </w:rPr>
        <w:t>ἱεροῦ</w:t>
      </w:r>
      <w:r w:rsidRPr="003C15B2">
        <w:rPr>
          <w:rFonts w:ascii="Palatino Linotype" w:hAnsi="Palatino Linotype"/>
        </w:rPr>
        <w:t xml:space="preserve"> </w:t>
      </w:r>
      <w:r w:rsidRPr="00804D81">
        <w:rPr>
          <w:rFonts w:ascii="Palatino Linotype" w:hAnsi="Palatino Linotype"/>
        </w:rPr>
        <w:t>Α</w:t>
      </w:r>
      <w:r>
        <w:rPr>
          <w:rFonts w:ascii="Palatino Linotype" w:hAnsi="Palatino Linotype"/>
        </w:rPr>
        <w:t>ὐ</w:t>
      </w:r>
      <w:r w:rsidRPr="00804D81">
        <w:rPr>
          <w:rFonts w:ascii="Palatino Linotype" w:hAnsi="Palatino Linotype"/>
        </w:rPr>
        <w:t>γουστίνου</w:t>
      </w:r>
      <w:r w:rsidRPr="003C15B2">
        <w:rPr>
          <w:rFonts w:ascii="Palatino Linotype" w:hAnsi="Palatino Linotype"/>
        </w:rPr>
        <w:t xml:space="preserve"> «… </w:t>
      </w:r>
      <w:r>
        <w:rPr>
          <w:rFonts w:ascii="Palatino Linotype" w:hAnsi="Palatino Linotype"/>
          <w:lang w:val="en-US"/>
        </w:rPr>
        <w:t>mens</w:t>
      </w:r>
      <w:r w:rsidRPr="003C15B2">
        <w:rPr>
          <w:rFonts w:ascii="Palatino Linotype" w:hAnsi="Palatino Linotype"/>
        </w:rPr>
        <w:t xml:space="preserve">… </w:t>
      </w:r>
      <w:r>
        <w:rPr>
          <w:rFonts w:ascii="Palatino Linotype" w:hAnsi="Palatino Linotype"/>
          <w:lang w:val="en-US"/>
        </w:rPr>
        <w:t>totamque</w:t>
      </w:r>
      <w:r w:rsidRPr="003C15B2">
        <w:rPr>
          <w:rFonts w:ascii="Palatino Linotype" w:hAnsi="Palatino Linotype"/>
        </w:rPr>
        <w:t xml:space="preserve"> </w:t>
      </w:r>
      <w:r>
        <w:rPr>
          <w:rFonts w:ascii="Palatino Linotype" w:hAnsi="Palatino Linotype"/>
          <w:lang w:val="en-US"/>
        </w:rPr>
        <w:t>amat</w:t>
      </w:r>
      <w:r w:rsidRPr="003C15B2">
        <w:rPr>
          <w:rFonts w:ascii="Palatino Linotype" w:hAnsi="Palatino Linotype"/>
        </w:rPr>
        <w:t xml:space="preserve"> </w:t>
      </w:r>
      <w:r>
        <w:rPr>
          <w:rFonts w:ascii="Palatino Linotype" w:hAnsi="Palatino Linotype"/>
          <w:lang w:val="en-US"/>
        </w:rPr>
        <w:t>notitiam</w:t>
      </w:r>
      <w:r w:rsidRPr="003C15B2">
        <w:rPr>
          <w:rFonts w:ascii="Palatino Linotype" w:hAnsi="Palatino Linotype"/>
        </w:rPr>
        <w:t xml:space="preserve"> </w:t>
      </w:r>
      <w:r>
        <w:rPr>
          <w:rFonts w:ascii="Palatino Linotype" w:hAnsi="Palatino Linotype"/>
          <w:lang w:val="en-US"/>
        </w:rPr>
        <w:t>suam</w:t>
      </w:r>
      <w:r w:rsidRPr="003C15B2">
        <w:rPr>
          <w:rFonts w:ascii="Palatino Linotype" w:hAnsi="Palatino Linotype"/>
        </w:rPr>
        <w:t>» (</w:t>
      </w:r>
      <w:r>
        <w:rPr>
          <w:rFonts w:ascii="Palatino Linotype" w:hAnsi="Palatino Linotype"/>
        </w:rPr>
        <w:t>ὅ</w:t>
      </w:r>
      <w:r w:rsidRPr="00804D81">
        <w:rPr>
          <w:rFonts w:ascii="Palatino Linotype" w:hAnsi="Palatino Linotype"/>
        </w:rPr>
        <w:t>π.</w:t>
      </w:r>
      <w:r w:rsidRPr="003C15B2">
        <w:rPr>
          <w:rFonts w:ascii="Palatino Linotype" w:hAnsi="Palatino Linotype"/>
        </w:rPr>
        <w:t xml:space="preserve"> </w:t>
      </w:r>
      <w:proofErr w:type="gramStart"/>
      <w:r>
        <w:rPr>
          <w:rFonts w:ascii="Palatino Linotype" w:hAnsi="Palatino Linotype"/>
        </w:rPr>
        <w:t>παρ.,</w:t>
      </w:r>
      <w:proofErr w:type="gramEnd"/>
      <w:r w:rsidRPr="003C15B2">
        <w:rPr>
          <w:rFonts w:ascii="Palatino Linotype" w:hAnsi="Palatino Linotype"/>
        </w:rPr>
        <w:t xml:space="preserve"> </w:t>
      </w:r>
      <w:r>
        <w:rPr>
          <w:rFonts w:ascii="Palatino Linotype" w:hAnsi="Palatino Linotype"/>
          <w:lang w:val="en-US"/>
        </w:rPr>
        <w:t>IX</w:t>
      </w:r>
      <w:r w:rsidRPr="003C15B2">
        <w:rPr>
          <w:rFonts w:ascii="Palatino Linotype" w:hAnsi="Palatino Linotype"/>
        </w:rPr>
        <w:t xml:space="preserve">, 5, 8, </w:t>
      </w:r>
      <w:r w:rsidRPr="00642681">
        <w:rPr>
          <w:lang w:val="en-US"/>
        </w:rPr>
        <w:t>PL</w:t>
      </w:r>
      <w:r w:rsidRPr="003C15B2">
        <w:t xml:space="preserve"> 42, 965</w:t>
      </w:r>
      <w:r w:rsidRPr="003C15B2">
        <w:rPr>
          <w:b/>
          <w:vertAlign w:val="superscript"/>
        </w:rPr>
        <w:t>.</w:t>
      </w:r>
      <w:r w:rsidRPr="003C15B2">
        <w:t xml:space="preserve"> </w:t>
      </w:r>
      <w:r w:rsidRPr="00804D81">
        <w:rPr>
          <w:rFonts w:ascii="Palatino Linotype" w:hAnsi="Palatino Linotype"/>
        </w:rPr>
        <w:t>Μ</w:t>
      </w:r>
      <w:r w:rsidRPr="00BF5EB8">
        <w:rPr>
          <w:rFonts w:ascii="Palatino Linotype" w:hAnsi="Palatino Linotype"/>
        </w:rPr>
        <w:t xml:space="preserve">. </w:t>
      </w:r>
      <w:r w:rsidRPr="00804D81">
        <w:rPr>
          <w:rFonts w:ascii="Palatino Linotype" w:hAnsi="Palatino Linotype"/>
        </w:rPr>
        <w:t>Παπαθωμόπουλου</w:t>
      </w:r>
      <w:r w:rsidRPr="00BF5EB8">
        <w:rPr>
          <w:rFonts w:ascii="Palatino Linotype" w:hAnsi="Palatino Linotype"/>
        </w:rPr>
        <w:t xml:space="preserve"> – </w:t>
      </w:r>
      <w:r>
        <w:rPr>
          <w:rFonts w:ascii="Palatino Linotype" w:hAnsi="Palatino Linotype"/>
        </w:rPr>
        <w:t>Ἰ</w:t>
      </w:r>
      <w:r w:rsidRPr="00BF5EB8">
        <w:rPr>
          <w:rFonts w:ascii="Palatino Linotype" w:hAnsi="Palatino Linotype"/>
        </w:rPr>
        <w:t xml:space="preserve">. </w:t>
      </w:r>
      <w:r w:rsidRPr="00804D81">
        <w:rPr>
          <w:rFonts w:ascii="Palatino Linotype" w:hAnsi="Palatino Linotype"/>
        </w:rPr>
        <w:t>Τσαβάρη</w:t>
      </w:r>
      <w:r w:rsidRPr="00BF5EB8">
        <w:rPr>
          <w:rFonts w:ascii="Palatino Linotype" w:hAnsi="Palatino Linotype"/>
        </w:rPr>
        <w:t xml:space="preserve"> – </w:t>
      </w:r>
      <w:r w:rsidRPr="00804D81">
        <w:rPr>
          <w:rFonts w:ascii="Palatino Linotype" w:hAnsi="Palatino Linotype"/>
          <w:lang w:val="en-US"/>
        </w:rPr>
        <w:t>G</w:t>
      </w:r>
      <w:r w:rsidRPr="00BF5EB8">
        <w:rPr>
          <w:rFonts w:ascii="Palatino Linotype" w:hAnsi="Palatino Linotype"/>
        </w:rPr>
        <w:t xml:space="preserve">. </w:t>
      </w:r>
      <w:r w:rsidRPr="00804D81">
        <w:rPr>
          <w:rFonts w:ascii="Palatino Linotype" w:hAnsi="Palatino Linotype"/>
          <w:lang w:val="en-US"/>
        </w:rPr>
        <w:t>Rigotti</w:t>
      </w:r>
      <w:r w:rsidRPr="00C25B28">
        <w:rPr>
          <w:rFonts w:ascii="Palatino Linotype" w:hAnsi="Palatino Linotype"/>
        </w:rPr>
        <w:t xml:space="preserve">, </w:t>
      </w:r>
      <w:r>
        <w:rPr>
          <w:rFonts w:ascii="Palatino Linotype" w:hAnsi="Palatino Linotype"/>
        </w:rPr>
        <w:t>σ. 528) σέ συνάρτηση μέ τή βασική τοποθέτησή του ὅτι ὁ νοῦς, ὁ λόγος ἤ ἡ ἐνυπάρχουσα σ’ αὐτόν γνώση καί ἡ ἀγάπη πού χαρακτηρίζουν τόν ἄνθρωπο ἀποτελοῦν εἰκόνα τῶν προσώπων τῆς Ἁγ. Τριάδος</w:t>
      </w:r>
      <w:r w:rsidRPr="003C15B2">
        <w:rPr>
          <w:rFonts w:ascii="Palatino Linotype" w:hAnsi="Palatino Linotype"/>
        </w:rPr>
        <w:t xml:space="preserve"> (</w:t>
      </w:r>
      <w:r>
        <w:rPr>
          <w:rFonts w:ascii="Palatino Linotype" w:hAnsi="Palatino Linotype"/>
        </w:rPr>
        <w:t>βλ</w:t>
      </w:r>
      <w:r w:rsidRPr="003C15B2">
        <w:rPr>
          <w:rFonts w:ascii="Palatino Linotype" w:hAnsi="Palatino Linotype"/>
        </w:rPr>
        <w:t xml:space="preserve">. </w:t>
      </w:r>
      <w:r>
        <w:rPr>
          <w:rFonts w:ascii="Palatino Linotype" w:hAnsi="Palatino Linotype"/>
        </w:rPr>
        <w:t>ἰδιαίτερα</w:t>
      </w:r>
      <w:r w:rsidRPr="003C15B2">
        <w:rPr>
          <w:rFonts w:ascii="Palatino Linotype" w:hAnsi="Palatino Linotype"/>
        </w:rPr>
        <w:t xml:space="preserve"> </w:t>
      </w:r>
      <w:r>
        <w:rPr>
          <w:rFonts w:ascii="Palatino Linotype" w:hAnsi="Palatino Linotype"/>
        </w:rPr>
        <w:t>Αὐγουστίνου</w:t>
      </w:r>
      <w:r w:rsidRPr="003C15B2">
        <w:rPr>
          <w:rFonts w:ascii="Palatino Linotype" w:hAnsi="Palatino Linotype"/>
        </w:rPr>
        <w:t xml:space="preserve">, </w:t>
      </w:r>
      <w:r>
        <w:rPr>
          <w:rFonts w:ascii="Palatino Linotype" w:hAnsi="Palatino Linotype"/>
        </w:rPr>
        <w:t>ὅ</w:t>
      </w:r>
      <w:r w:rsidRPr="00804D81">
        <w:rPr>
          <w:rFonts w:ascii="Palatino Linotype" w:hAnsi="Palatino Linotype"/>
        </w:rPr>
        <w:t>π.</w:t>
      </w:r>
      <w:r w:rsidRPr="003C15B2">
        <w:rPr>
          <w:rFonts w:ascii="Palatino Linotype" w:hAnsi="Palatino Linotype"/>
        </w:rPr>
        <w:t xml:space="preserve"> </w:t>
      </w:r>
      <w:proofErr w:type="gramStart"/>
      <w:r>
        <w:rPr>
          <w:rFonts w:ascii="Palatino Linotype" w:hAnsi="Palatino Linotype"/>
        </w:rPr>
        <w:t>παρ</w:t>
      </w:r>
      <w:r w:rsidRPr="003C15B2">
        <w:rPr>
          <w:rFonts w:ascii="Palatino Linotype" w:hAnsi="Palatino Linotype"/>
        </w:rPr>
        <w:t>.,</w:t>
      </w:r>
      <w:proofErr w:type="gramEnd"/>
      <w:r w:rsidRPr="003C15B2">
        <w:rPr>
          <w:rFonts w:ascii="Palatino Linotype" w:hAnsi="Palatino Linotype"/>
        </w:rPr>
        <w:t xml:space="preserve"> </w:t>
      </w:r>
      <w:r w:rsidRPr="004E2A29">
        <w:rPr>
          <w:lang w:val="en-US"/>
        </w:rPr>
        <w:t>X</w:t>
      </w:r>
      <w:r w:rsidRPr="003C15B2">
        <w:t xml:space="preserve">, 12, 19, </w:t>
      </w:r>
      <w:r w:rsidRPr="00642681">
        <w:rPr>
          <w:lang w:val="en-US"/>
        </w:rPr>
        <w:t>PL</w:t>
      </w:r>
      <w:r w:rsidRPr="003C15B2">
        <w:t xml:space="preserve"> 42, 984</w:t>
      </w:r>
      <w:r w:rsidRPr="003C15B2">
        <w:rPr>
          <w:b/>
          <w:vertAlign w:val="superscript"/>
        </w:rPr>
        <w:t>.</w:t>
      </w:r>
      <w:r w:rsidRPr="003C15B2">
        <w:t xml:space="preserve">  </w:t>
      </w:r>
      <w:r w:rsidRPr="00804D81">
        <w:rPr>
          <w:rFonts w:ascii="Palatino Linotype" w:hAnsi="Palatino Linotype"/>
        </w:rPr>
        <w:t>Μ</w:t>
      </w:r>
      <w:r w:rsidRPr="00AA65A6">
        <w:rPr>
          <w:rFonts w:ascii="Palatino Linotype" w:hAnsi="Palatino Linotype"/>
          <w:lang w:val="fr-FR"/>
        </w:rPr>
        <w:t xml:space="preserve">. </w:t>
      </w:r>
      <w:r w:rsidRPr="00804D81">
        <w:rPr>
          <w:rFonts w:ascii="Palatino Linotype" w:hAnsi="Palatino Linotype"/>
        </w:rPr>
        <w:t>Παπαθωμόπουλου</w:t>
      </w:r>
      <w:r w:rsidRPr="00AA65A6">
        <w:rPr>
          <w:rFonts w:ascii="Palatino Linotype" w:hAnsi="Palatino Linotype"/>
          <w:lang w:val="fr-FR"/>
        </w:rPr>
        <w:t xml:space="preserve"> – </w:t>
      </w:r>
      <w:r>
        <w:rPr>
          <w:rFonts w:ascii="Palatino Linotype" w:hAnsi="Palatino Linotype"/>
        </w:rPr>
        <w:t>Ἰ</w:t>
      </w:r>
      <w:r w:rsidRPr="00AA65A6">
        <w:rPr>
          <w:rFonts w:ascii="Palatino Linotype" w:hAnsi="Palatino Linotype"/>
          <w:lang w:val="fr-FR"/>
        </w:rPr>
        <w:t xml:space="preserve">. </w:t>
      </w:r>
      <w:r w:rsidRPr="00804D81">
        <w:rPr>
          <w:rFonts w:ascii="Palatino Linotype" w:hAnsi="Palatino Linotype"/>
        </w:rPr>
        <w:t>Τσαβάρη</w:t>
      </w:r>
      <w:r w:rsidRPr="00AA65A6">
        <w:rPr>
          <w:rFonts w:ascii="Palatino Linotype" w:hAnsi="Palatino Linotype"/>
          <w:lang w:val="fr-FR"/>
        </w:rPr>
        <w:t xml:space="preserve"> – </w:t>
      </w:r>
      <w:r w:rsidRPr="004E2A29">
        <w:rPr>
          <w:rFonts w:ascii="Palatino Linotype" w:hAnsi="Palatino Linotype"/>
          <w:lang w:val="fr-FR"/>
        </w:rPr>
        <w:t>G</w:t>
      </w:r>
      <w:r w:rsidRPr="00AA65A6">
        <w:rPr>
          <w:rFonts w:ascii="Palatino Linotype" w:hAnsi="Palatino Linotype"/>
          <w:lang w:val="fr-FR"/>
        </w:rPr>
        <w:t xml:space="preserve">. </w:t>
      </w:r>
      <w:r w:rsidRPr="004E2A29">
        <w:rPr>
          <w:rFonts w:ascii="Palatino Linotype" w:hAnsi="Palatino Linotype"/>
          <w:lang w:val="fr-FR"/>
        </w:rPr>
        <w:t>Rigotti</w:t>
      </w:r>
      <w:r w:rsidRPr="00AA65A6">
        <w:rPr>
          <w:rFonts w:ascii="Palatino Linotype" w:hAnsi="Palatino Linotype"/>
          <w:lang w:val="fr-FR"/>
        </w:rPr>
        <w:t xml:space="preserve">, </w:t>
      </w:r>
      <w:r>
        <w:rPr>
          <w:rFonts w:ascii="Palatino Linotype" w:hAnsi="Palatino Linotype"/>
        </w:rPr>
        <w:t>σ</w:t>
      </w:r>
      <w:r w:rsidRPr="00AA65A6">
        <w:rPr>
          <w:rFonts w:ascii="Palatino Linotype" w:hAnsi="Palatino Linotype"/>
          <w:lang w:val="fr-FR"/>
        </w:rPr>
        <w:t>. 548: «</w:t>
      </w:r>
      <w:r w:rsidRPr="004E2A29">
        <w:rPr>
          <w:rFonts w:ascii="Palatino Linotype" w:hAnsi="Palatino Linotype"/>
          <w:lang w:val="fr-FR"/>
        </w:rPr>
        <w:t>Et</w:t>
      </w:r>
      <w:r w:rsidRPr="00AA65A6">
        <w:rPr>
          <w:rFonts w:ascii="Palatino Linotype" w:hAnsi="Palatino Linotype"/>
          <w:lang w:val="fr-FR"/>
        </w:rPr>
        <w:t xml:space="preserve"> </w:t>
      </w:r>
      <w:r w:rsidRPr="004E2A29">
        <w:rPr>
          <w:rFonts w:ascii="Palatino Linotype" w:hAnsi="Palatino Linotype"/>
          <w:lang w:val="fr-FR"/>
        </w:rPr>
        <w:t>est</w:t>
      </w:r>
      <w:r w:rsidRPr="00AA65A6">
        <w:rPr>
          <w:rFonts w:ascii="Palatino Linotype" w:hAnsi="Palatino Linotype"/>
          <w:lang w:val="fr-FR"/>
        </w:rPr>
        <w:t xml:space="preserve"> </w:t>
      </w:r>
      <w:r w:rsidRPr="004E2A29">
        <w:rPr>
          <w:rFonts w:ascii="Palatino Linotype" w:hAnsi="Palatino Linotype"/>
          <w:lang w:val="fr-FR"/>
        </w:rPr>
        <w:t>quaedam</w:t>
      </w:r>
      <w:r w:rsidRPr="00AA65A6">
        <w:rPr>
          <w:rFonts w:ascii="Palatino Linotype" w:hAnsi="Palatino Linotype"/>
          <w:lang w:val="fr-FR"/>
        </w:rPr>
        <w:t xml:space="preserve"> </w:t>
      </w:r>
      <w:r w:rsidRPr="004E2A29">
        <w:rPr>
          <w:rFonts w:ascii="Palatino Linotype" w:hAnsi="Palatino Linotype"/>
          <w:lang w:val="fr-FR"/>
        </w:rPr>
        <w:t>imago</w:t>
      </w:r>
      <w:r w:rsidRPr="00AA65A6">
        <w:rPr>
          <w:rFonts w:ascii="Palatino Linotype" w:hAnsi="Palatino Linotype"/>
          <w:lang w:val="fr-FR"/>
        </w:rPr>
        <w:t xml:space="preserve"> </w:t>
      </w:r>
      <w:r w:rsidRPr="004E2A29">
        <w:rPr>
          <w:rFonts w:ascii="Palatino Linotype" w:hAnsi="Palatino Linotype"/>
          <w:lang w:val="fr-FR"/>
        </w:rPr>
        <w:t>trinitatis</w:t>
      </w:r>
      <w:r w:rsidRPr="00AA65A6">
        <w:rPr>
          <w:rFonts w:ascii="Palatino Linotype" w:hAnsi="Palatino Linotype"/>
          <w:lang w:val="fr-FR"/>
        </w:rPr>
        <w:t xml:space="preserve">, </w:t>
      </w:r>
      <w:r w:rsidRPr="004E2A29">
        <w:rPr>
          <w:rFonts w:ascii="Palatino Linotype" w:hAnsi="Palatino Linotype"/>
          <w:lang w:val="fr-FR"/>
        </w:rPr>
        <w:t>ipsa</w:t>
      </w:r>
      <w:r w:rsidRPr="00AA65A6">
        <w:rPr>
          <w:rFonts w:ascii="Palatino Linotype" w:hAnsi="Palatino Linotype"/>
          <w:lang w:val="fr-FR"/>
        </w:rPr>
        <w:t xml:space="preserve"> </w:t>
      </w:r>
      <w:r w:rsidRPr="004E2A29">
        <w:rPr>
          <w:rFonts w:ascii="Palatino Linotype" w:hAnsi="Palatino Linotype"/>
          <w:lang w:val="fr-FR"/>
        </w:rPr>
        <w:t>mens</w:t>
      </w:r>
      <w:r w:rsidRPr="00AA65A6">
        <w:rPr>
          <w:rFonts w:ascii="Palatino Linotype" w:hAnsi="Palatino Linotype"/>
          <w:lang w:val="fr-FR"/>
        </w:rPr>
        <w:t xml:space="preserve"> </w:t>
      </w:r>
      <w:r>
        <w:rPr>
          <w:rFonts w:ascii="Palatino Linotype" w:hAnsi="Palatino Linotype"/>
          <w:lang w:val="fr-FR"/>
        </w:rPr>
        <w:t>et</w:t>
      </w:r>
      <w:r w:rsidRPr="00AA65A6">
        <w:rPr>
          <w:rFonts w:ascii="Palatino Linotype" w:hAnsi="Palatino Linotype"/>
          <w:lang w:val="fr-FR"/>
        </w:rPr>
        <w:t xml:space="preserve"> </w:t>
      </w:r>
      <w:r>
        <w:rPr>
          <w:rFonts w:ascii="Palatino Linotype" w:hAnsi="Palatino Linotype"/>
          <w:lang w:val="fr-FR"/>
        </w:rPr>
        <w:t>notitia</w:t>
      </w:r>
      <w:r w:rsidRPr="00AA65A6">
        <w:rPr>
          <w:rFonts w:ascii="Palatino Linotype" w:hAnsi="Palatino Linotype"/>
          <w:lang w:val="fr-FR"/>
        </w:rPr>
        <w:t xml:space="preserve"> </w:t>
      </w:r>
      <w:r>
        <w:rPr>
          <w:rFonts w:ascii="Palatino Linotype" w:hAnsi="Palatino Linotype"/>
          <w:lang w:val="fr-FR"/>
        </w:rPr>
        <w:t>eius</w:t>
      </w:r>
      <w:r w:rsidRPr="00AA65A6">
        <w:rPr>
          <w:rFonts w:ascii="Palatino Linotype" w:hAnsi="Palatino Linotype"/>
          <w:lang w:val="fr-FR"/>
        </w:rPr>
        <w:t xml:space="preserve">, </w:t>
      </w:r>
      <w:r>
        <w:rPr>
          <w:rFonts w:ascii="Palatino Linotype" w:hAnsi="Palatino Linotype"/>
          <w:lang w:val="fr-FR"/>
        </w:rPr>
        <w:t>quod</w:t>
      </w:r>
      <w:r w:rsidRPr="00AA65A6">
        <w:rPr>
          <w:rFonts w:ascii="Palatino Linotype" w:hAnsi="Palatino Linotype"/>
          <w:lang w:val="fr-FR"/>
        </w:rPr>
        <w:t xml:space="preserve"> </w:t>
      </w:r>
      <w:r>
        <w:rPr>
          <w:rFonts w:ascii="Palatino Linotype" w:hAnsi="Palatino Linotype"/>
          <w:lang w:val="fr-FR"/>
        </w:rPr>
        <w:t>est</w:t>
      </w:r>
      <w:r w:rsidRPr="00AA65A6">
        <w:rPr>
          <w:rFonts w:ascii="Palatino Linotype" w:hAnsi="Palatino Linotype"/>
          <w:lang w:val="fr-FR"/>
        </w:rPr>
        <w:t xml:space="preserve"> </w:t>
      </w:r>
      <w:r>
        <w:rPr>
          <w:rFonts w:ascii="Palatino Linotype" w:hAnsi="Palatino Linotype"/>
          <w:lang w:val="fr-FR"/>
        </w:rPr>
        <w:t>proles</w:t>
      </w:r>
      <w:r w:rsidRPr="00AA65A6">
        <w:rPr>
          <w:rFonts w:ascii="Palatino Linotype" w:hAnsi="Palatino Linotype"/>
          <w:lang w:val="fr-FR"/>
        </w:rPr>
        <w:t xml:space="preserve"> </w:t>
      </w:r>
      <w:r w:rsidRPr="004E2A29">
        <w:rPr>
          <w:rFonts w:ascii="Palatino Linotype" w:hAnsi="Palatino Linotype"/>
          <w:lang w:val="fr-FR"/>
        </w:rPr>
        <w:t>eius</w:t>
      </w:r>
      <w:r w:rsidRPr="00AA65A6">
        <w:rPr>
          <w:rFonts w:ascii="Palatino Linotype" w:hAnsi="Palatino Linotype"/>
          <w:lang w:val="fr-FR"/>
        </w:rPr>
        <w:t xml:space="preserve"> </w:t>
      </w:r>
      <w:r>
        <w:rPr>
          <w:rFonts w:ascii="Palatino Linotype" w:hAnsi="Palatino Linotype"/>
          <w:lang w:val="fr-FR"/>
        </w:rPr>
        <w:t>ac</w:t>
      </w:r>
      <w:r w:rsidRPr="00AA65A6">
        <w:rPr>
          <w:rFonts w:ascii="Palatino Linotype" w:hAnsi="Palatino Linotype"/>
          <w:lang w:val="fr-FR"/>
        </w:rPr>
        <w:t xml:space="preserve"> </w:t>
      </w:r>
      <w:r>
        <w:rPr>
          <w:rFonts w:ascii="Palatino Linotype" w:hAnsi="Palatino Linotype"/>
          <w:lang w:val="fr-FR"/>
        </w:rPr>
        <w:t>de</w:t>
      </w:r>
      <w:r w:rsidRPr="00AA65A6">
        <w:rPr>
          <w:rFonts w:ascii="Palatino Linotype" w:hAnsi="Palatino Linotype"/>
          <w:lang w:val="fr-FR"/>
        </w:rPr>
        <w:t xml:space="preserve"> </w:t>
      </w:r>
      <w:r>
        <w:rPr>
          <w:rFonts w:ascii="Palatino Linotype" w:hAnsi="Palatino Linotype"/>
          <w:lang w:val="fr-FR"/>
        </w:rPr>
        <w:t>se</w:t>
      </w:r>
      <w:r w:rsidRPr="00AA65A6">
        <w:rPr>
          <w:rFonts w:ascii="Palatino Linotype" w:hAnsi="Palatino Linotype"/>
          <w:lang w:val="fr-FR"/>
        </w:rPr>
        <w:t xml:space="preserve"> </w:t>
      </w:r>
      <w:r>
        <w:rPr>
          <w:rFonts w:ascii="Palatino Linotype" w:hAnsi="Palatino Linotype"/>
          <w:lang w:val="fr-FR"/>
        </w:rPr>
        <w:t>ipsa</w:t>
      </w:r>
      <w:r w:rsidRPr="00AA65A6">
        <w:rPr>
          <w:rFonts w:ascii="Palatino Linotype" w:hAnsi="Palatino Linotype"/>
          <w:lang w:val="fr-FR"/>
        </w:rPr>
        <w:t xml:space="preserve"> </w:t>
      </w:r>
      <w:r>
        <w:rPr>
          <w:rFonts w:ascii="Palatino Linotype" w:hAnsi="Palatino Linotype"/>
          <w:lang w:val="fr-FR"/>
        </w:rPr>
        <w:t>verbum</w:t>
      </w:r>
      <w:r w:rsidRPr="00AA65A6">
        <w:rPr>
          <w:rFonts w:ascii="Palatino Linotype" w:hAnsi="Palatino Linotype"/>
          <w:lang w:val="fr-FR"/>
        </w:rPr>
        <w:t xml:space="preserve"> </w:t>
      </w:r>
      <w:r>
        <w:rPr>
          <w:rFonts w:ascii="Palatino Linotype" w:hAnsi="Palatino Linotype"/>
          <w:lang w:val="fr-FR"/>
        </w:rPr>
        <w:t>eius</w:t>
      </w:r>
      <w:r w:rsidRPr="00AA65A6">
        <w:rPr>
          <w:rFonts w:ascii="Palatino Linotype" w:hAnsi="Palatino Linotype"/>
          <w:lang w:val="fr-FR"/>
        </w:rPr>
        <w:t xml:space="preserve">, </w:t>
      </w:r>
      <w:r>
        <w:rPr>
          <w:rFonts w:ascii="Palatino Linotype" w:hAnsi="Palatino Linotype"/>
          <w:lang w:val="fr-FR"/>
        </w:rPr>
        <w:t>et</w:t>
      </w:r>
      <w:r w:rsidRPr="00AA65A6">
        <w:rPr>
          <w:rFonts w:ascii="Palatino Linotype" w:hAnsi="Palatino Linotype"/>
          <w:lang w:val="fr-FR"/>
        </w:rPr>
        <w:t xml:space="preserve"> </w:t>
      </w:r>
      <w:r>
        <w:rPr>
          <w:rFonts w:ascii="Palatino Linotype" w:hAnsi="Palatino Linotype"/>
          <w:lang w:val="fr-FR"/>
        </w:rPr>
        <w:t>amor</w:t>
      </w:r>
      <w:r w:rsidRPr="00AA65A6">
        <w:rPr>
          <w:rFonts w:ascii="Palatino Linotype" w:hAnsi="Palatino Linotype"/>
          <w:lang w:val="fr-FR"/>
        </w:rPr>
        <w:t xml:space="preserve"> </w:t>
      </w:r>
      <w:r>
        <w:rPr>
          <w:rFonts w:ascii="Palatino Linotype" w:hAnsi="Palatino Linotype"/>
          <w:lang w:val="fr-FR"/>
        </w:rPr>
        <w:t>tertius</w:t>
      </w:r>
      <w:r w:rsidRPr="00AA65A6">
        <w:rPr>
          <w:rFonts w:ascii="Palatino Linotype" w:hAnsi="Palatino Linotype"/>
          <w:lang w:val="fr-FR"/>
        </w:rPr>
        <w:t xml:space="preserve">, </w:t>
      </w:r>
      <w:r>
        <w:rPr>
          <w:rFonts w:ascii="Palatino Linotype" w:hAnsi="Palatino Linotype"/>
          <w:lang w:val="fr-FR"/>
        </w:rPr>
        <w:t>et</w:t>
      </w:r>
      <w:r w:rsidRPr="00AA65A6">
        <w:rPr>
          <w:rFonts w:ascii="Palatino Linotype" w:hAnsi="Palatino Linotype"/>
          <w:lang w:val="fr-FR"/>
        </w:rPr>
        <w:t xml:space="preserve"> </w:t>
      </w:r>
      <w:r>
        <w:rPr>
          <w:rFonts w:ascii="Palatino Linotype" w:hAnsi="Palatino Linotype"/>
          <w:lang w:val="fr-FR"/>
        </w:rPr>
        <w:t>haec</w:t>
      </w:r>
      <w:r w:rsidRPr="00AA65A6">
        <w:rPr>
          <w:rFonts w:ascii="Palatino Linotype" w:hAnsi="Palatino Linotype"/>
          <w:lang w:val="fr-FR"/>
        </w:rPr>
        <w:t xml:space="preserve"> </w:t>
      </w:r>
      <w:r>
        <w:rPr>
          <w:rFonts w:ascii="Palatino Linotype" w:hAnsi="Palatino Linotype"/>
          <w:lang w:val="fr-FR"/>
        </w:rPr>
        <w:t>tria</w:t>
      </w:r>
      <w:r w:rsidRPr="00AA65A6">
        <w:rPr>
          <w:rFonts w:ascii="Palatino Linotype" w:hAnsi="Palatino Linotype"/>
          <w:lang w:val="fr-FR"/>
        </w:rPr>
        <w:t xml:space="preserve"> </w:t>
      </w:r>
      <w:r>
        <w:rPr>
          <w:rFonts w:ascii="Palatino Linotype" w:hAnsi="Palatino Linotype"/>
          <w:lang w:val="fr-FR"/>
        </w:rPr>
        <w:t>unum</w:t>
      </w:r>
      <w:r w:rsidRPr="00AA65A6">
        <w:rPr>
          <w:rFonts w:ascii="Palatino Linotype" w:hAnsi="Palatino Linotype"/>
          <w:lang w:val="fr-FR"/>
        </w:rPr>
        <w:t xml:space="preserve"> </w:t>
      </w:r>
      <w:r>
        <w:rPr>
          <w:rFonts w:ascii="Palatino Linotype" w:hAnsi="Palatino Linotype"/>
          <w:lang w:val="fr-FR"/>
        </w:rPr>
        <w:t>atque</w:t>
      </w:r>
      <w:r w:rsidRPr="00AA65A6">
        <w:rPr>
          <w:rFonts w:ascii="Palatino Linotype" w:hAnsi="Palatino Linotype"/>
          <w:lang w:val="fr-FR"/>
        </w:rPr>
        <w:t xml:space="preserve"> </w:t>
      </w:r>
      <w:r>
        <w:rPr>
          <w:rFonts w:ascii="Palatino Linotype" w:hAnsi="Palatino Linotype"/>
          <w:lang w:val="fr-FR"/>
        </w:rPr>
        <w:t>una</w:t>
      </w:r>
      <w:r w:rsidRPr="00AA65A6">
        <w:rPr>
          <w:rFonts w:ascii="Palatino Linotype" w:hAnsi="Palatino Linotype"/>
          <w:lang w:val="fr-FR"/>
        </w:rPr>
        <w:t xml:space="preserve"> </w:t>
      </w:r>
      <w:r>
        <w:rPr>
          <w:rFonts w:ascii="Palatino Linotype" w:hAnsi="Palatino Linotype"/>
          <w:lang w:val="fr-FR"/>
        </w:rPr>
        <w:t>substantia</w:t>
      </w:r>
      <w:r w:rsidRPr="00AA65A6">
        <w:rPr>
          <w:rFonts w:ascii="Palatino Linotype" w:hAnsi="Palatino Linotype"/>
          <w:lang w:val="fr-FR"/>
        </w:rPr>
        <w:t xml:space="preserve">»). </w:t>
      </w:r>
    </w:p>
  </w:footnote>
  <w:footnote w:id="28">
    <w:p w:rsidR="00E43E3E" w:rsidRPr="000F1D4F" w:rsidRDefault="00E43E3E" w:rsidP="00F73728">
      <w:pPr>
        <w:pStyle w:val="a5"/>
        <w:jc w:val="both"/>
        <w:rPr>
          <w:lang w:val="en-US"/>
        </w:rPr>
      </w:pPr>
      <w:r w:rsidRPr="00804D81">
        <w:rPr>
          <w:rStyle w:val="a4"/>
          <w:rFonts w:ascii="Palatino Linotype" w:hAnsi="Palatino Linotype"/>
        </w:rPr>
        <w:footnoteRef/>
      </w:r>
      <w:r w:rsidRPr="00804D81">
        <w:rPr>
          <w:rFonts w:ascii="Palatino Linotype" w:hAnsi="Palatino Linotype"/>
          <w:lang w:val="en-GB"/>
        </w:rPr>
        <w:t xml:space="preserve"> </w:t>
      </w:r>
      <w:r w:rsidRPr="00804D81">
        <w:rPr>
          <w:rFonts w:ascii="Palatino Linotype" w:hAnsi="Palatino Linotype"/>
        </w:rPr>
        <w:t>Βλ</w:t>
      </w:r>
      <w:r w:rsidRPr="00804D81">
        <w:rPr>
          <w:rFonts w:ascii="Palatino Linotype" w:hAnsi="Palatino Linotype"/>
          <w:lang w:val="en-GB"/>
        </w:rPr>
        <w:t xml:space="preserve">. </w:t>
      </w:r>
      <w:r w:rsidRPr="00804D81">
        <w:rPr>
          <w:rFonts w:ascii="Palatino Linotype" w:hAnsi="Palatino Linotype"/>
          <w:lang w:val="en-US"/>
        </w:rPr>
        <w:t>E. Fis</w:t>
      </w:r>
      <w:r w:rsidRPr="00804D81">
        <w:rPr>
          <w:rFonts w:ascii="Palatino Linotype" w:hAnsi="Palatino Linotype"/>
          <w:lang w:val="en-GB"/>
        </w:rPr>
        <w:t xml:space="preserve">her, “Planoudes’ </w:t>
      </w:r>
      <w:r w:rsidRPr="002A2F37">
        <w:rPr>
          <w:rFonts w:ascii="Palatino Linotype" w:hAnsi="Palatino Linotype"/>
          <w:i/>
          <w:lang w:val="en-GB"/>
        </w:rPr>
        <w:t>De</w:t>
      </w:r>
      <w:r>
        <w:rPr>
          <w:rFonts w:ascii="Palatino Linotype" w:hAnsi="Palatino Linotype"/>
          <w:i/>
          <w:lang w:val="en-GB"/>
        </w:rPr>
        <w:t xml:space="preserve"> </w:t>
      </w:r>
      <w:r w:rsidRPr="002A2F37">
        <w:rPr>
          <w:rFonts w:ascii="Palatino Linotype" w:hAnsi="Palatino Linotype"/>
          <w:i/>
          <w:lang w:val="en-GB"/>
        </w:rPr>
        <w:t>Trinitate</w:t>
      </w:r>
      <w:r w:rsidRPr="00804D81">
        <w:rPr>
          <w:rFonts w:ascii="Palatino Linotype" w:hAnsi="Palatino Linotype"/>
          <w:lang w:val="en-GB"/>
        </w:rPr>
        <w:t xml:space="preserve">, the Art of Translation, and the Beholder’s Share”, </w:t>
      </w:r>
      <w:r w:rsidRPr="00804D81">
        <w:rPr>
          <w:rFonts w:ascii="Palatino Linotype" w:hAnsi="Palatino Linotype"/>
        </w:rPr>
        <w:t>στο</w:t>
      </w:r>
      <w:r w:rsidRPr="00804D81">
        <w:rPr>
          <w:rFonts w:ascii="Palatino Linotype" w:hAnsi="Palatino Linotype"/>
          <w:lang w:val="en-GB"/>
        </w:rPr>
        <w:t xml:space="preserve"> </w:t>
      </w:r>
      <w:r w:rsidRPr="00804D81">
        <w:rPr>
          <w:rFonts w:ascii="Palatino Linotype" w:hAnsi="Palatino Linotype"/>
          <w:i/>
          <w:lang w:val="en-US"/>
        </w:rPr>
        <w:t>Orthodox Readings of Augustine</w:t>
      </w:r>
      <w:r w:rsidRPr="00804D81">
        <w:rPr>
          <w:rFonts w:ascii="Palatino Linotype" w:hAnsi="Palatino Linotype"/>
          <w:lang w:val="en-US"/>
        </w:rPr>
        <w:t xml:space="preserve">, </w:t>
      </w:r>
      <w:r>
        <w:rPr>
          <w:rFonts w:ascii="Palatino Linotype" w:hAnsi="Palatino Linotype"/>
        </w:rPr>
        <w:t>ἐ</w:t>
      </w:r>
      <w:r w:rsidRPr="00804D81">
        <w:rPr>
          <w:rFonts w:ascii="Palatino Linotype" w:hAnsi="Palatino Linotype"/>
        </w:rPr>
        <w:t>κδ</w:t>
      </w:r>
      <w:r w:rsidRPr="00804D81">
        <w:rPr>
          <w:rFonts w:ascii="Palatino Linotype" w:hAnsi="Palatino Linotype"/>
          <w:lang w:val="en-GB"/>
        </w:rPr>
        <w:t xml:space="preserve">. </w:t>
      </w:r>
      <w:r w:rsidRPr="00804D81">
        <w:rPr>
          <w:rFonts w:ascii="Palatino Linotype" w:hAnsi="Palatino Linotype"/>
          <w:lang w:val="en-US"/>
        </w:rPr>
        <w:t>G. Demacopoulos</w:t>
      </w:r>
      <w:r w:rsidRPr="00804D81">
        <w:rPr>
          <w:rFonts w:ascii="Palatino Linotype" w:hAnsi="Palatino Linotype"/>
          <w:lang w:val="en-GB"/>
        </w:rPr>
        <w:t xml:space="preserve"> </w:t>
      </w:r>
      <w:r w:rsidRPr="00804D81">
        <w:rPr>
          <w:rFonts w:ascii="Palatino Linotype" w:hAnsi="Palatino Linotype"/>
        </w:rPr>
        <w:t>κα</w:t>
      </w:r>
      <w:r>
        <w:rPr>
          <w:rFonts w:ascii="Palatino Linotype" w:hAnsi="Palatino Linotype"/>
        </w:rPr>
        <w:t>ί</w:t>
      </w:r>
      <w:r w:rsidRPr="00804D81">
        <w:rPr>
          <w:rFonts w:ascii="Palatino Linotype" w:hAnsi="Palatino Linotype"/>
          <w:lang w:val="en-GB"/>
        </w:rPr>
        <w:t xml:space="preserve"> </w:t>
      </w:r>
      <w:r w:rsidRPr="00804D81">
        <w:rPr>
          <w:rFonts w:ascii="Palatino Linotype" w:hAnsi="Palatino Linotype"/>
          <w:lang w:val="en-US"/>
        </w:rPr>
        <w:t xml:space="preserve">Ar. Papanikolaou, St Vladimir’s Seminary Press, Crestwood, New York 2008, </w:t>
      </w:r>
      <w:r w:rsidRPr="00804D81">
        <w:rPr>
          <w:rFonts w:ascii="Palatino Linotype" w:hAnsi="Palatino Linotype"/>
        </w:rPr>
        <w:t>σ</w:t>
      </w:r>
      <w:r w:rsidRPr="00804D81">
        <w:rPr>
          <w:rFonts w:ascii="Palatino Linotype" w:hAnsi="Palatino Linotype"/>
          <w:lang w:val="en-GB"/>
        </w:rPr>
        <w:t xml:space="preserve">. 41 </w:t>
      </w:r>
      <w:r w:rsidRPr="00804D81">
        <w:rPr>
          <w:rFonts w:ascii="Palatino Linotype" w:hAnsi="Palatino Linotype"/>
        </w:rPr>
        <w:t>κ</w:t>
      </w:r>
      <w:r w:rsidRPr="00804D81">
        <w:rPr>
          <w:rFonts w:ascii="Palatino Linotype" w:hAnsi="Palatino Linotype"/>
          <w:lang w:val="en-GB"/>
        </w:rPr>
        <w:t>.</w:t>
      </w:r>
      <w:r>
        <w:rPr>
          <w:rFonts w:ascii="Palatino Linotype" w:hAnsi="Palatino Linotype"/>
        </w:rPr>
        <w:t>ἑ</w:t>
      </w:r>
      <w:proofErr w:type="gramStart"/>
      <w:r w:rsidRPr="00804D81">
        <w:rPr>
          <w:rFonts w:ascii="Palatino Linotype" w:hAnsi="Palatino Linotype"/>
          <w:lang w:val="en-GB"/>
        </w:rPr>
        <w:t>.</w:t>
      </w:r>
      <w:r w:rsidRPr="00804D81">
        <w:rPr>
          <w:rFonts w:ascii="Palatino Linotype" w:hAnsi="Palatino Linotype"/>
          <w:b/>
          <w:vertAlign w:val="superscript"/>
          <w:lang w:val="en-GB"/>
        </w:rPr>
        <w:t>.</w:t>
      </w:r>
      <w:proofErr w:type="gramEnd"/>
      <w:r w:rsidRPr="00804D81">
        <w:rPr>
          <w:rFonts w:ascii="Palatino Linotype" w:hAnsi="Palatino Linotype"/>
          <w:lang w:val="en-GB"/>
        </w:rPr>
        <w:t xml:space="preserve"> G. E. Demacopoulos and Ar. Papanikolaou, «Augustin and the Orthodox: “The West” in the East», </w:t>
      </w:r>
      <w:r w:rsidRPr="00804D81">
        <w:rPr>
          <w:rFonts w:ascii="Palatino Linotype" w:hAnsi="Palatino Linotype"/>
        </w:rPr>
        <w:t>στ</w:t>
      </w:r>
      <w:r>
        <w:rPr>
          <w:rFonts w:ascii="Palatino Linotype" w:hAnsi="Palatino Linotype"/>
        </w:rPr>
        <w:t>ό</w:t>
      </w:r>
      <w:r w:rsidRPr="00804D81">
        <w:rPr>
          <w:rFonts w:ascii="Palatino Linotype" w:hAnsi="Palatino Linotype"/>
          <w:lang w:val="en-GB"/>
        </w:rPr>
        <w:t xml:space="preserve"> </w:t>
      </w:r>
      <w:r w:rsidRPr="00804D81">
        <w:rPr>
          <w:rFonts w:ascii="Palatino Linotype" w:hAnsi="Palatino Linotype"/>
          <w:i/>
          <w:lang w:val="en-US"/>
        </w:rPr>
        <w:t>Orthodox Readings of Augustine</w:t>
      </w:r>
      <w:r w:rsidRPr="00804D81">
        <w:rPr>
          <w:rFonts w:ascii="Palatino Linotype" w:hAnsi="Palatino Linotype"/>
          <w:lang w:val="en-US"/>
        </w:rPr>
        <w:t xml:space="preserve">, </w:t>
      </w:r>
      <w:r>
        <w:rPr>
          <w:rFonts w:ascii="Palatino Linotype" w:hAnsi="Palatino Linotype"/>
        </w:rPr>
        <w:t>ἐ</w:t>
      </w:r>
      <w:r w:rsidRPr="00804D81">
        <w:rPr>
          <w:rFonts w:ascii="Palatino Linotype" w:hAnsi="Palatino Linotype"/>
        </w:rPr>
        <w:t>κδ</w:t>
      </w:r>
      <w:r w:rsidRPr="00804D81">
        <w:rPr>
          <w:rFonts w:ascii="Palatino Linotype" w:hAnsi="Palatino Linotype"/>
          <w:lang w:val="en-GB"/>
        </w:rPr>
        <w:t xml:space="preserve">. </w:t>
      </w:r>
      <w:r w:rsidRPr="00804D81">
        <w:rPr>
          <w:rFonts w:ascii="Palatino Linotype" w:hAnsi="Palatino Linotype"/>
          <w:lang w:val="en-US"/>
        </w:rPr>
        <w:t>G. Demacopoulos</w:t>
      </w:r>
      <w:r w:rsidRPr="00804D81">
        <w:rPr>
          <w:rFonts w:ascii="Palatino Linotype" w:hAnsi="Palatino Linotype"/>
          <w:lang w:val="en-GB"/>
        </w:rPr>
        <w:t xml:space="preserve"> </w:t>
      </w:r>
      <w:r w:rsidRPr="00804D81">
        <w:rPr>
          <w:rFonts w:ascii="Palatino Linotype" w:hAnsi="Palatino Linotype"/>
        </w:rPr>
        <w:t>κα</w:t>
      </w:r>
      <w:r>
        <w:rPr>
          <w:rFonts w:ascii="Palatino Linotype" w:hAnsi="Palatino Linotype"/>
        </w:rPr>
        <w:t>ί</w:t>
      </w:r>
      <w:r w:rsidRPr="00804D81">
        <w:rPr>
          <w:rFonts w:ascii="Palatino Linotype" w:hAnsi="Palatino Linotype"/>
          <w:lang w:val="en-GB"/>
        </w:rPr>
        <w:t xml:space="preserve"> </w:t>
      </w:r>
      <w:r w:rsidRPr="00804D81">
        <w:rPr>
          <w:rFonts w:ascii="Palatino Linotype" w:hAnsi="Palatino Linotype"/>
          <w:lang w:val="en-US"/>
        </w:rPr>
        <w:t xml:space="preserve">Ar. Papanikolaou, St Vladimir’s Seminary Press, Crestwood, New York 2008, </w:t>
      </w:r>
      <w:r w:rsidRPr="00804D81">
        <w:rPr>
          <w:rFonts w:ascii="Palatino Linotype" w:hAnsi="Palatino Linotype"/>
        </w:rPr>
        <w:t>σ</w:t>
      </w:r>
      <w:r w:rsidRPr="00804D81">
        <w:rPr>
          <w:rFonts w:ascii="Palatino Linotype" w:hAnsi="Palatino Linotype"/>
          <w:lang w:val="en-GB"/>
        </w:rPr>
        <w:t>.</w:t>
      </w:r>
      <w:r w:rsidRPr="003C15B2">
        <w:rPr>
          <w:rFonts w:ascii="Palatino Linotype" w:hAnsi="Palatino Linotype"/>
          <w:lang w:val="en-GB"/>
        </w:rPr>
        <w:t xml:space="preserve"> 15.</w:t>
      </w:r>
    </w:p>
  </w:footnote>
  <w:footnote w:id="29">
    <w:p w:rsidR="00E43E3E" w:rsidRPr="00D1633E" w:rsidRDefault="00E43E3E" w:rsidP="00F73728">
      <w:pPr>
        <w:pStyle w:val="a5"/>
        <w:rPr>
          <w:lang w:val="fr-FR"/>
        </w:rPr>
      </w:pPr>
      <w:r w:rsidRPr="000737D7">
        <w:rPr>
          <w:rStyle w:val="a4"/>
          <w:rFonts w:ascii="Palatino Linotype" w:hAnsi="Palatino Linotype"/>
        </w:rPr>
        <w:footnoteRef/>
      </w:r>
      <w:r w:rsidRPr="00BC492C">
        <w:rPr>
          <w:rFonts w:ascii="Palatino Linotype" w:hAnsi="Palatino Linotype"/>
          <w:lang w:val="fr-FR"/>
        </w:rPr>
        <w:t xml:space="preserve"> </w:t>
      </w:r>
      <w:r w:rsidRPr="000737D7">
        <w:rPr>
          <w:rFonts w:ascii="Palatino Linotype" w:hAnsi="Palatino Linotype"/>
        </w:rPr>
        <w:t>Βλ</w:t>
      </w:r>
      <w:r w:rsidRPr="00BC492C">
        <w:rPr>
          <w:rFonts w:ascii="Palatino Linotype" w:hAnsi="Palatino Linotype"/>
          <w:lang w:val="fr-FR"/>
        </w:rPr>
        <w:t xml:space="preserve">. </w:t>
      </w:r>
      <w:r>
        <w:rPr>
          <w:rFonts w:ascii="Palatino Linotype" w:hAnsi="Palatino Linotype"/>
        </w:rPr>
        <w:t>ὅ</w:t>
      </w:r>
      <w:r w:rsidRPr="00804D81">
        <w:rPr>
          <w:rFonts w:ascii="Palatino Linotype" w:hAnsi="Palatino Linotype"/>
        </w:rPr>
        <w:t>π</w:t>
      </w:r>
      <w:r w:rsidRPr="00BC492C">
        <w:rPr>
          <w:rFonts w:ascii="Palatino Linotype" w:hAnsi="Palatino Linotype"/>
          <w:lang w:val="fr-FR"/>
        </w:rPr>
        <w:t xml:space="preserve">. </w:t>
      </w:r>
      <w:r w:rsidRPr="000737D7">
        <w:rPr>
          <w:rFonts w:ascii="Palatino Linotype" w:hAnsi="Palatino Linotype"/>
        </w:rPr>
        <w:t>παρ</w:t>
      </w:r>
      <w:r w:rsidRPr="00BC492C">
        <w:rPr>
          <w:rFonts w:ascii="Palatino Linotype" w:hAnsi="Palatino Linotype"/>
          <w:lang w:val="fr-FR"/>
        </w:rPr>
        <w:t xml:space="preserve">., </w:t>
      </w:r>
      <w:r>
        <w:rPr>
          <w:rFonts w:ascii="Palatino Linotype" w:hAnsi="Palatino Linotype"/>
        </w:rPr>
        <w:t>σ</w:t>
      </w:r>
      <w:r w:rsidRPr="00BC492C">
        <w:rPr>
          <w:rFonts w:ascii="Palatino Linotype" w:hAnsi="Palatino Linotype"/>
          <w:lang w:val="fr-FR"/>
        </w:rPr>
        <w:t>. 316.</w:t>
      </w:r>
    </w:p>
  </w:footnote>
  <w:footnote w:id="30">
    <w:p w:rsidR="00E43E3E" w:rsidRPr="00D1633E" w:rsidRDefault="00E43E3E" w:rsidP="00F73728">
      <w:pPr>
        <w:pStyle w:val="a5"/>
        <w:jc w:val="both"/>
        <w:rPr>
          <w:lang w:val="fr-FR"/>
        </w:rPr>
      </w:pPr>
      <w:r w:rsidRPr="000737D7">
        <w:rPr>
          <w:rStyle w:val="a4"/>
          <w:rFonts w:ascii="Palatino Linotype" w:hAnsi="Palatino Linotype"/>
        </w:rPr>
        <w:footnoteRef/>
      </w:r>
      <w:r w:rsidRPr="00F73728">
        <w:rPr>
          <w:rFonts w:ascii="Palatino Linotype" w:hAnsi="Palatino Linotype"/>
          <w:lang w:val="fr-FR"/>
        </w:rPr>
        <w:t xml:space="preserve"> </w:t>
      </w:r>
      <w:r w:rsidRPr="000737D7">
        <w:rPr>
          <w:rFonts w:ascii="Palatino Linotype" w:hAnsi="Palatino Linotype"/>
        </w:rPr>
        <w:t>Βλ</w:t>
      </w:r>
      <w:r w:rsidRPr="00F73728">
        <w:rPr>
          <w:rFonts w:ascii="Palatino Linotype" w:hAnsi="Palatino Linotype"/>
          <w:lang w:val="fr-FR"/>
        </w:rPr>
        <w:t xml:space="preserve">. </w:t>
      </w:r>
      <w:r>
        <w:rPr>
          <w:rFonts w:ascii="Palatino Linotype" w:hAnsi="Palatino Linotype"/>
        </w:rPr>
        <w:t>ὅ</w:t>
      </w:r>
      <w:r w:rsidRPr="00804D81">
        <w:rPr>
          <w:rFonts w:ascii="Palatino Linotype" w:hAnsi="Palatino Linotype"/>
        </w:rPr>
        <w:t>π</w:t>
      </w:r>
      <w:r w:rsidRPr="00F73728">
        <w:rPr>
          <w:rFonts w:ascii="Palatino Linotype" w:hAnsi="Palatino Linotype"/>
          <w:lang w:val="fr-FR"/>
        </w:rPr>
        <w:t xml:space="preserve">. </w:t>
      </w:r>
      <w:r w:rsidRPr="000737D7">
        <w:rPr>
          <w:rFonts w:ascii="Palatino Linotype" w:hAnsi="Palatino Linotype"/>
        </w:rPr>
        <w:t>παρ</w:t>
      </w:r>
      <w:r w:rsidRPr="00F73728">
        <w:rPr>
          <w:rFonts w:ascii="Palatino Linotype" w:hAnsi="Palatino Linotype"/>
          <w:lang w:val="fr-FR"/>
        </w:rPr>
        <w:t xml:space="preserve">., </w:t>
      </w:r>
      <w:r>
        <w:rPr>
          <w:rFonts w:ascii="Palatino Linotype" w:hAnsi="Palatino Linotype"/>
        </w:rPr>
        <w:t>σ</w:t>
      </w:r>
      <w:r w:rsidRPr="00F73728">
        <w:rPr>
          <w:rFonts w:ascii="Palatino Linotype" w:hAnsi="Palatino Linotype"/>
          <w:lang w:val="fr-FR"/>
        </w:rPr>
        <w:t>. 175: «</w:t>
      </w:r>
      <w:r>
        <w:rPr>
          <w:rFonts w:ascii="Palatino Linotype" w:hAnsi="Palatino Linotype"/>
          <w:lang w:val="fr-FR"/>
        </w:rPr>
        <w:t xml:space="preserve">le docreur hésychaste est même … l’un des auteurs les plus </w:t>
      </w:r>
      <w:r w:rsidRPr="00F73728">
        <w:rPr>
          <w:rFonts w:ascii="Palatino Linotype" w:hAnsi="Palatino Linotype"/>
          <w:lang w:val="fr-FR"/>
        </w:rPr>
        <w:t>‘</w:t>
      </w:r>
      <w:r>
        <w:rPr>
          <w:rFonts w:ascii="Palatino Linotype" w:hAnsi="Palatino Linotype"/>
          <w:lang w:val="fr-FR"/>
        </w:rPr>
        <w:t>augustiniens</w:t>
      </w:r>
      <w:r w:rsidRPr="00F73728">
        <w:rPr>
          <w:rFonts w:ascii="Palatino Linotype" w:hAnsi="Palatino Linotype"/>
          <w:lang w:val="fr-FR"/>
        </w:rPr>
        <w:t xml:space="preserve">’ </w:t>
      </w:r>
      <w:r>
        <w:rPr>
          <w:rFonts w:ascii="Palatino Linotype" w:hAnsi="Palatino Linotype"/>
          <w:lang w:val="fr-FR"/>
        </w:rPr>
        <w:t>de l’Orient chrétien</w:t>
      </w:r>
      <w:r w:rsidRPr="00F73728">
        <w:rPr>
          <w:rFonts w:ascii="Palatino Linotype" w:hAnsi="Palatino Linotype"/>
          <w:lang w:val="fr-FR"/>
        </w:rPr>
        <w:t xml:space="preserve">». </w:t>
      </w:r>
    </w:p>
  </w:footnote>
  <w:footnote w:id="31">
    <w:p w:rsidR="00E43E3E" w:rsidRPr="00D1633E" w:rsidRDefault="00E43E3E" w:rsidP="00F73728">
      <w:pPr>
        <w:pStyle w:val="a5"/>
        <w:jc w:val="both"/>
        <w:rPr>
          <w:lang w:val="fr-FR"/>
        </w:rPr>
      </w:pPr>
      <w:r w:rsidRPr="00804D81">
        <w:rPr>
          <w:rStyle w:val="a4"/>
          <w:rFonts w:ascii="Palatino Linotype" w:hAnsi="Palatino Linotype"/>
        </w:rPr>
        <w:footnoteRef/>
      </w:r>
      <w:r w:rsidRPr="00804D81">
        <w:rPr>
          <w:rFonts w:ascii="Palatino Linotype" w:hAnsi="Palatino Linotype"/>
          <w:lang w:val="de-DE"/>
        </w:rPr>
        <w:t xml:space="preserve"> </w:t>
      </w:r>
      <w:r w:rsidRPr="00804D81">
        <w:rPr>
          <w:rFonts w:ascii="Palatino Linotype" w:hAnsi="Palatino Linotype"/>
        </w:rPr>
        <w:t>Βλ</w:t>
      </w:r>
      <w:r w:rsidRPr="00804D81">
        <w:rPr>
          <w:rFonts w:ascii="Palatino Linotype" w:hAnsi="Palatino Linotype"/>
          <w:lang w:val="de-DE"/>
        </w:rPr>
        <w:t xml:space="preserve">. R. Flogaus, </w:t>
      </w:r>
      <w:r w:rsidRPr="001E3D18">
        <w:rPr>
          <w:rFonts w:ascii="Palatino Linotype" w:hAnsi="Palatino Linotype"/>
          <w:lang w:val="de-DE"/>
        </w:rPr>
        <w:t>«</w:t>
      </w:r>
      <w:r w:rsidRPr="00804D81">
        <w:rPr>
          <w:rFonts w:ascii="Palatino Linotype" w:hAnsi="Palatino Linotype"/>
          <w:lang w:val="de-DE"/>
        </w:rPr>
        <w:t>Der heimliche Blick nach Westen. Zur Rezeption von Augustins De Trinitate durch Gregorios Palamas</w:t>
      </w:r>
      <w:r w:rsidRPr="001E3D18">
        <w:rPr>
          <w:rFonts w:ascii="Palatino Linotype" w:hAnsi="Palatino Linotype"/>
          <w:lang w:val="de-DE"/>
        </w:rPr>
        <w:t>»</w:t>
      </w:r>
      <w:r w:rsidRPr="00804D81">
        <w:rPr>
          <w:rFonts w:ascii="Palatino Linotype" w:hAnsi="Palatino Linotype"/>
          <w:lang w:val="de-DE"/>
        </w:rPr>
        <w:t xml:space="preserve">, </w:t>
      </w:r>
      <w:r w:rsidRPr="00804D81">
        <w:rPr>
          <w:rFonts w:ascii="Palatino Linotype" w:hAnsi="Palatino Linotype"/>
        </w:rPr>
        <w:t>στ</w:t>
      </w:r>
      <w:r>
        <w:rPr>
          <w:rFonts w:ascii="Palatino Linotype" w:hAnsi="Palatino Linotype"/>
        </w:rPr>
        <w:t>ό</w:t>
      </w:r>
      <w:r w:rsidRPr="00804D81">
        <w:rPr>
          <w:rFonts w:ascii="Palatino Linotype" w:hAnsi="Palatino Linotype"/>
          <w:lang w:val="de-DE"/>
        </w:rPr>
        <w:t xml:space="preserve"> </w:t>
      </w:r>
      <w:r w:rsidRPr="00804D81">
        <w:rPr>
          <w:rFonts w:ascii="Palatino Linotype" w:hAnsi="Palatino Linotype"/>
          <w:i/>
          <w:lang w:val="de-DE"/>
        </w:rPr>
        <w:t>Jahrbuch der Österreichischen Byzantinistik</w:t>
      </w:r>
      <w:r w:rsidRPr="00804D81">
        <w:rPr>
          <w:rFonts w:ascii="Palatino Linotype" w:hAnsi="Palatino Linotype"/>
          <w:lang w:val="de-DE"/>
        </w:rPr>
        <w:t xml:space="preserve"> 46 (1996), </w:t>
      </w:r>
      <w:r w:rsidRPr="00804D81">
        <w:rPr>
          <w:rFonts w:ascii="Palatino Linotype" w:hAnsi="Palatino Linotype"/>
        </w:rPr>
        <w:t>σ</w:t>
      </w:r>
      <w:r w:rsidRPr="00804D81">
        <w:rPr>
          <w:rFonts w:ascii="Palatino Linotype" w:hAnsi="Palatino Linotype"/>
          <w:lang w:val="de-DE"/>
        </w:rPr>
        <w:t>. 275-297</w:t>
      </w:r>
      <w:r w:rsidRPr="00804D81">
        <w:rPr>
          <w:rFonts w:ascii="Palatino Linotype" w:hAnsi="Palatino Linotype"/>
          <w:b/>
          <w:vertAlign w:val="superscript"/>
          <w:lang w:val="de-DE"/>
        </w:rPr>
        <w:t>.</w:t>
      </w:r>
      <w:r w:rsidRPr="001E3D18">
        <w:rPr>
          <w:rFonts w:ascii="Palatino Linotype" w:hAnsi="Palatino Linotype"/>
          <w:b/>
          <w:vertAlign w:val="superscript"/>
          <w:lang w:val="de-DE"/>
        </w:rPr>
        <w:t xml:space="preserve"> </w:t>
      </w:r>
      <w:r w:rsidRPr="00804D81">
        <w:rPr>
          <w:rFonts w:ascii="Palatino Linotype" w:hAnsi="Palatino Linotype"/>
          <w:b/>
          <w:vertAlign w:val="superscript"/>
          <w:lang w:val="de-DE"/>
        </w:rPr>
        <w:t xml:space="preserve"> </w:t>
      </w:r>
      <w:r w:rsidRPr="00804D81">
        <w:rPr>
          <w:rFonts w:ascii="Palatino Linotype" w:hAnsi="Palatino Linotype"/>
        </w:rPr>
        <w:t>το</w:t>
      </w:r>
      <w:r>
        <w:rPr>
          <w:rFonts w:ascii="Palatino Linotype" w:hAnsi="Palatino Linotype"/>
        </w:rPr>
        <w:t>ῦ</w:t>
      </w:r>
      <w:r w:rsidRPr="00804D81">
        <w:rPr>
          <w:rFonts w:ascii="Palatino Linotype" w:hAnsi="Palatino Linotype"/>
          <w:lang w:val="de-DE"/>
        </w:rPr>
        <w:t xml:space="preserve"> </w:t>
      </w:r>
      <w:r>
        <w:rPr>
          <w:rFonts w:ascii="Palatino Linotype" w:hAnsi="Palatino Linotype"/>
        </w:rPr>
        <w:t>ἴ</w:t>
      </w:r>
      <w:r w:rsidRPr="00804D81">
        <w:rPr>
          <w:rFonts w:ascii="Palatino Linotype" w:hAnsi="Palatino Linotype"/>
        </w:rPr>
        <w:t>διου</w:t>
      </w:r>
      <w:r w:rsidRPr="00804D81">
        <w:rPr>
          <w:rFonts w:ascii="Palatino Linotype" w:hAnsi="Palatino Linotype"/>
          <w:lang w:val="de-DE"/>
        </w:rPr>
        <w:t>,</w:t>
      </w:r>
      <w:r w:rsidRPr="00804D81">
        <w:rPr>
          <w:rFonts w:ascii="Palatino Linotype" w:hAnsi="Palatino Linotype"/>
          <w:i/>
          <w:lang w:val="de-DE"/>
        </w:rPr>
        <w:t xml:space="preserve"> Theosis bei Palamas und Luther. Ein Beitrag zum ökumenischen Gespräch</w:t>
      </w:r>
      <w:r w:rsidRPr="00804D81">
        <w:rPr>
          <w:rFonts w:ascii="Palatino Linotype" w:hAnsi="Palatino Linotype"/>
          <w:lang w:val="de-DE"/>
        </w:rPr>
        <w:t xml:space="preserve">, </w:t>
      </w:r>
      <w:r w:rsidRPr="00804D81">
        <w:rPr>
          <w:rFonts w:ascii="Palatino Linotype" w:hAnsi="Palatino Linotype"/>
        </w:rPr>
        <w:t>εκδ</w:t>
      </w:r>
      <w:r w:rsidRPr="00804D81">
        <w:rPr>
          <w:rFonts w:ascii="Palatino Linotype" w:hAnsi="Palatino Linotype"/>
          <w:lang w:val="de-DE"/>
        </w:rPr>
        <w:t xml:space="preserve">. </w:t>
      </w:r>
      <w:r w:rsidRPr="00F83879">
        <w:rPr>
          <w:rFonts w:ascii="Palatino Linotype" w:hAnsi="Palatino Linotype"/>
          <w:lang w:val="en-GB"/>
        </w:rPr>
        <w:t xml:space="preserve">Vandenhoeck &amp; Ruprecht, Göttingen 1997, </w:t>
      </w:r>
      <w:r w:rsidRPr="00804D81">
        <w:rPr>
          <w:rFonts w:ascii="Palatino Linotype" w:hAnsi="Palatino Linotype"/>
        </w:rPr>
        <w:t>σ</w:t>
      </w:r>
      <w:r w:rsidRPr="00F83879">
        <w:rPr>
          <w:rFonts w:ascii="Palatino Linotype" w:hAnsi="Palatino Linotype"/>
          <w:lang w:val="en-GB"/>
        </w:rPr>
        <w:t xml:space="preserve">. 98-109, 140, 143-153, 155 </w:t>
      </w:r>
      <w:proofErr w:type="gramStart"/>
      <w:r>
        <w:rPr>
          <w:rFonts w:ascii="Palatino Linotype" w:hAnsi="Palatino Linotype"/>
        </w:rPr>
        <w:t>ἑ</w:t>
      </w:r>
      <w:r w:rsidRPr="00804D81">
        <w:rPr>
          <w:rFonts w:ascii="Palatino Linotype" w:hAnsi="Palatino Linotype"/>
        </w:rPr>
        <w:t>ξ</w:t>
      </w:r>
      <w:r w:rsidRPr="00F83879">
        <w:rPr>
          <w:rFonts w:ascii="Palatino Linotype" w:hAnsi="Palatino Linotype"/>
          <w:lang w:val="en-GB"/>
        </w:rPr>
        <w:t>.,</w:t>
      </w:r>
      <w:proofErr w:type="gramEnd"/>
      <w:r w:rsidRPr="00F83879">
        <w:rPr>
          <w:rFonts w:ascii="Palatino Linotype" w:hAnsi="Palatino Linotype"/>
          <w:lang w:val="en-GB"/>
        </w:rPr>
        <w:t xml:space="preserve"> 238-261</w:t>
      </w:r>
      <w:r w:rsidRPr="00F83879">
        <w:rPr>
          <w:rFonts w:ascii="Palatino Linotype" w:hAnsi="Palatino Linotype"/>
          <w:b/>
          <w:vertAlign w:val="superscript"/>
          <w:lang w:val="en-GB"/>
        </w:rPr>
        <w:t xml:space="preserve">.  </w:t>
      </w:r>
      <w:r w:rsidRPr="00804D81">
        <w:rPr>
          <w:rFonts w:ascii="Palatino Linotype" w:hAnsi="Palatino Linotype"/>
        </w:rPr>
        <w:t>το</w:t>
      </w:r>
      <w:r>
        <w:rPr>
          <w:rFonts w:ascii="Palatino Linotype" w:hAnsi="Palatino Linotype"/>
        </w:rPr>
        <w:t>ῦ</w:t>
      </w:r>
      <w:r w:rsidRPr="00F83879">
        <w:rPr>
          <w:rFonts w:ascii="Palatino Linotype" w:hAnsi="Palatino Linotype"/>
          <w:lang w:val="en-GB"/>
        </w:rPr>
        <w:t xml:space="preserve"> </w:t>
      </w:r>
      <w:r>
        <w:rPr>
          <w:rFonts w:ascii="Palatino Linotype" w:hAnsi="Palatino Linotype"/>
        </w:rPr>
        <w:t>ἴ</w:t>
      </w:r>
      <w:r w:rsidRPr="00804D81">
        <w:rPr>
          <w:rFonts w:ascii="Palatino Linotype" w:hAnsi="Palatino Linotype"/>
        </w:rPr>
        <w:t>διου</w:t>
      </w:r>
      <w:r w:rsidRPr="00F83879">
        <w:rPr>
          <w:rFonts w:ascii="Palatino Linotype" w:hAnsi="Palatino Linotype"/>
          <w:lang w:val="en-GB"/>
        </w:rPr>
        <w:t xml:space="preserve">, «Inspiration – Exploitation – Distortion: The Use of St Augustine in the Hesychast Controversy», </w:t>
      </w:r>
      <w:r w:rsidRPr="00804D81">
        <w:rPr>
          <w:rFonts w:ascii="Palatino Linotype" w:hAnsi="Palatino Linotype"/>
        </w:rPr>
        <w:t>στ</w:t>
      </w:r>
      <w:r>
        <w:rPr>
          <w:rFonts w:ascii="Palatino Linotype" w:hAnsi="Palatino Linotype"/>
        </w:rPr>
        <w:t>ό</w:t>
      </w:r>
      <w:r w:rsidRPr="00F83879">
        <w:rPr>
          <w:rFonts w:ascii="Palatino Linotype" w:hAnsi="Palatino Linotype"/>
          <w:lang w:val="en-GB"/>
        </w:rPr>
        <w:t xml:space="preserve"> </w:t>
      </w:r>
      <w:r w:rsidRPr="00F83879">
        <w:rPr>
          <w:rFonts w:ascii="Palatino Linotype" w:hAnsi="Palatino Linotype"/>
          <w:i/>
          <w:lang w:val="en-GB"/>
        </w:rPr>
        <w:t>Orthodox Readings of Augustine</w:t>
      </w:r>
      <w:r w:rsidRPr="00F83879">
        <w:rPr>
          <w:rFonts w:ascii="Palatino Linotype" w:hAnsi="Palatino Linotype"/>
          <w:lang w:val="en-GB"/>
        </w:rPr>
        <w:t xml:space="preserve">, </w:t>
      </w:r>
      <w:r>
        <w:rPr>
          <w:rFonts w:ascii="Palatino Linotype" w:hAnsi="Palatino Linotype"/>
        </w:rPr>
        <w:t>ἐ</w:t>
      </w:r>
      <w:r w:rsidRPr="00804D81">
        <w:rPr>
          <w:rFonts w:ascii="Palatino Linotype" w:hAnsi="Palatino Linotype"/>
        </w:rPr>
        <w:t>κδ</w:t>
      </w:r>
      <w:r w:rsidRPr="00F83879">
        <w:rPr>
          <w:rFonts w:ascii="Palatino Linotype" w:hAnsi="Palatino Linotype"/>
          <w:lang w:val="en-GB"/>
        </w:rPr>
        <w:t xml:space="preserve">. </w:t>
      </w:r>
      <w:r w:rsidRPr="00804D81">
        <w:rPr>
          <w:rFonts w:ascii="Palatino Linotype" w:hAnsi="Palatino Linotype"/>
          <w:lang w:val="en-US"/>
        </w:rPr>
        <w:t>G. Demacopoulos</w:t>
      </w:r>
      <w:r w:rsidRPr="00804D81">
        <w:rPr>
          <w:rFonts w:ascii="Palatino Linotype" w:hAnsi="Palatino Linotype"/>
          <w:lang w:val="en-GB"/>
        </w:rPr>
        <w:t xml:space="preserve"> </w:t>
      </w:r>
      <w:r w:rsidRPr="00804D81">
        <w:rPr>
          <w:rFonts w:ascii="Palatino Linotype" w:hAnsi="Palatino Linotype"/>
        </w:rPr>
        <w:t>κα</w:t>
      </w:r>
      <w:r>
        <w:rPr>
          <w:rFonts w:ascii="Palatino Linotype" w:hAnsi="Palatino Linotype"/>
        </w:rPr>
        <w:t>ί</w:t>
      </w:r>
      <w:r w:rsidRPr="00804D81">
        <w:rPr>
          <w:rFonts w:ascii="Palatino Linotype" w:hAnsi="Palatino Linotype"/>
          <w:lang w:val="en-GB"/>
        </w:rPr>
        <w:t xml:space="preserve"> </w:t>
      </w:r>
      <w:r w:rsidRPr="00804D81">
        <w:rPr>
          <w:rFonts w:ascii="Palatino Linotype" w:hAnsi="Palatino Linotype"/>
          <w:lang w:val="en-US"/>
        </w:rPr>
        <w:t xml:space="preserve">Ar. Papanikolaou, St Vladimir’s Seminary Press, Crestwood, New York 2008, </w:t>
      </w:r>
      <w:r w:rsidRPr="00804D81">
        <w:rPr>
          <w:rFonts w:ascii="Palatino Linotype" w:hAnsi="Palatino Linotype"/>
        </w:rPr>
        <w:t>σ</w:t>
      </w:r>
      <w:r w:rsidRPr="00804D81">
        <w:rPr>
          <w:rFonts w:ascii="Palatino Linotype" w:hAnsi="Palatino Linotype"/>
          <w:lang w:val="en-GB"/>
        </w:rPr>
        <w:t xml:space="preserve">. 63 </w:t>
      </w:r>
      <w:r w:rsidRPr="00804D81">
        <w:rPr>
          <w:rFonts w:ascii="Palatino Linotype" w:hAnsi="Palatino Linotype"/>
        </w:rPr>
        <w:t>κ</w:t>
      </w:r>
      <w:r w:rsidRPr="00804D81">
        <w:rPr>
          <w:rFonts w:ascii="Palatino Linotype" w:hAnsi="Palatino Linotype"/>
          <w:lang w:val="en-GB"/>
        </w:rPr>
        <w:t>.</w:t>
      </w:r>
      <w:r>
        <w:rPr>
          <w:rFonts w:ascii="Palatino Linotype" w:hAnsi="Palatino Linotype"/>
        </w:rPr>
        <w:t>ἑ</w:t>
      </w:r>
      <w:proofErr w:type="gramStart"/>
      <w:r w:rsidRPr="00804D81">
        <w:rPr>
          <w:rFonts w:ascii="Palatino Linotype" w:hAnsi="Palatino Linotype"/>
          <w:lang w:val="en-GB"/>
        </w:rPr>
        <w:t>.</w:t>
      </w:r>
      <w:r w:rsidRPr="00804D81">
        <w:rPr>
          <w:rFonts w:ascii="Palatino Linotype" w:hAnsi="Palatino Linotype"/>
          <w:b/>
          <w:vertAlign w:val="superscript"/>
          <w:lang w:val="en-GB"/>
        </w:rPr>
        <w:t>.</w:t>
      </w:r>
      <w:proofErr w:type="gramEnd"/>
      <w:r w:rsidRPr="00804D81">
        <w:rPr>
          <w:rFonts w:ascii="Palatino Linotype" w:hAnsi="Palatino Linotype"/>
          <w:lang w:val="en-GB"/>
        </w:rPr>
        <w:t xml:space="preserve"> </w:t>
      </w:r>
      <w:r w:rsidRPr="00804D81">
        <w:rPr>
          <w:rFonts w:ascii="Palatino Linotype" w:hAnsi="Palatino Linotype"/>
        </w:rPr>
        <w:t>Γ</w:t>
      </w:r>
      <w:r w:rsidRPr="003C15B2">
        <w:rPr>
          <w:rFonts w:ascii="Palatino Linotype" w:hAnsi="Palatino Linotype"/>
        </w:rPr>
        <w:t xml:space="preserve">. </w:t>
      </w:r>
      <w:r>
        <w:rPr>
          <w:rFonts w:ascii="Palatino Linotype" w:hAnsi="Palatino Linotype"/>
        </w:rPr>
        <w:t xml:space="preserve">Ἀ. </w:t>
      </w:r>
      <w:r w:rsidRPr="00804D81">
        <w:rPr>
          <w:rFonts w:ascii="Palatino Linotype" w:hAnsi="Palatino Linotype"/>
        </w:rPr>
        <w:t>Δημητρακόπουλου</w:t>
      </w:r>
      <w:r w:rsidRPr="003C15B2">
        <w:rPr>
          <w:rFonts w:ascii="Palatino Linotype" w:hAnsi="Palatino Linotype"/>
        </w:rPr>
        <w:t xml:space="preserve">, </w:t>
      </w:r>
      <w:r w:rsidRPr="00804D81">
        <w:rPr>
          <w:rFonts w:ascii="Palatino Linotype" w:hAnsi="Palatino Linotype"/>
          <w:i/>
        </w:rPr>
        <w:t>Α</w:t>
      </w:r>
      <w:r>
        <w:rPr>
          <w:rFonts w:ascii="Palatino Linotype" w:hAnsi="Palatino Linotype"/>
          <w:i/>
        </w:rPr>
        <w:t>ὐ</w:t>
      </w:r>
      <w:r w:rsidRPr="00804D81">
        <w:rPr>
          <w:rFonts w:ascii="Palatino Linotype" w:hAnsi="Palatino Linotype"/>
          <w:i/>
        </w:rPr>
        <w:t>γουστίνος</w:t>
      </w:r>
      <w:r w:rsidRPr="003C15B2">
        <w:rPr>
          <w:rFonts w:ascii="Palatino Linotype" w:hAnsi="Palatino Linotype"/>
          <w:i/>
        </w:rPr>
        <w:t xml:space="preserve"> </w:t>
      </w:r>
      <w:r w:rsidRPr="00804D81">
        <w:rPr>
          <w:rFonts w:ascii="Palatino Linotype" w:hAnsi="Palatino Linotype"/>
          <w:i/>
        </w:rPr>
        <w:t>κα</w:t>
      </w:r>
      <w:r>
        <w:rPr>
          <w:rFonts w:ascii="Palatino Linotype" w:hAnsi="Palatino Linotype"/>
          <w:i/>
        </w:rPr>
        <w:t>ί</w:t>
      </w:r>
      <w:r w:rsidRPr="003C15B2">
        <w:rPr>
          <w:rFonts w:ascii="Palatino Linotype" w:hAnsi="Palatino Linotype"/>
          <w:i/>
        </w:rPr>
        <w:t xml:space="preserve"> </w:t>
      </w:r>
      <w:r w:rsidRPr="00804D81">
        <w:rPr>
          <w:rFonts w:ascii="Palatino Linotype" w:hAnsi="Palatino Linotype"/>
          <w:i/>
        </w:rPr>
        <w:t>Γρηγόριος</w:t>
      </w:r>
      <w:r w:rsidRPr="003C15B2">
        <w:rPr>
          <w:rFonts w:ascii="Palatino Linotype" w:hAnsi="Palatino Linotype"/>
          <w:i/>
        </w:rPr>
        <w:t xml:space="preserve"> </w:t>
      </w:r>
      <w:r w:rsidRPr="00804D81">
        <w:rPr>
          <w:rFonts w:ascii="Palatino Linotype" w:hAnsi="Palatino Linotype"/>
          <w:i/>
        </w:rPr>
        <w:t>Παλαμ</w:t>
      </w:r>
      <w:r>
        <w:rPr>
          <w:rFonts w:ascii="Palatino Linotype" w:hAnsi="Palatino Linotype"/>
          <w:i/>
        </w:rPr>
        <w:t>ᾶ</w:t>
      </w:r>
      <w:r w:rsidRPr="00804D81">
        <w:rPr>
          <w:rFonts w:ascii="Palatino Linotype" w:hAnsi="Palatino Linotype"/>
          <w:i/>
        </w:rPr>
        <w:t>ς</w:t>
      </w:r>
      <w:r w:rsidRPr="003C15B2">
        <w:rPr>
          <w:rFonts w:ascii="Palatino Linotype" w:hAnsi="Palatino Linotype"/>
          <w:i/>
        </w:rPr>
        <w:t xml:space="preserve">. </w:t>
      </w:r>
      <w:r w:rsidRPr="00804D81">
        <w:rPr>
          <w:rFonts w:ascii="Palatino Linotype" w:hAnsi="Palatino Linotype"/>
          <w:i/>
        </w:rPr>
        <w:t>Τ</w:t>
      </w:r>
      <w:r>
        <w:rPr>
          <w:rFonts w:ascii="Palatino Linotype" w:hAnsi="Palatino Linotype"/>
          <w:i/>
        </w:rPr>
        <w:t>ά</w:t>
      </w:r>
      <w:r w:rsidRPr="00804D81">
        <w:rPr>
          <w:rFonts w:ascii="Palatino Linotype" w:hAnsi="Palatino Linotype"/>
          <w:i/>
        </w:rPr>
        <w:t xml:space="preserve"> προβλήματα </w:t>
      </w:r>
      <w:r>
        <w:rPr>
          <w:rFonts w:ascii="Palatino Linotype" w:hAnsi="Palatino Linotype"/>
          <w:i/>
        </w:rPr>
        <w:t>τῶ</w:t>
      </w:r>
      <w:r w:rsidRPr="00804D81">
        <w:rPr>
          <w:rFonts w:ascii="Palatino Linotype" w:hAnsi="Palatino Linotype"/>
          <w:i/>
        </w:rPr>
        <w:t xml:space="preserve">ν </w:t>
      </w:r>
      <w:r>
        <w:rPr>
          <w:rFonts w:ascii="Palatino Linotype" w:hAnsi="Palatino Linotype"/>
          <w:i/>
        </w:rPr>
        <w:t>ἀ</w:t>
      </w:r>
      <w:r w:rsidRPr="00804D81">
        <w:rPr>
          <w:rFonts w:ascii="Palatino Linotype" w:hAnsi="Palatino Linotype"/>
          <w:i/>
        </w:rPr>
        <w:t>ριστοτελικ</w:t>
      </w:r>
      <w:r>
        <w:rPr>
          <w:rFonts w:ascii="Palatino Linotype" w:hAnsi="Palatino Linotype"/>
          <w:i/>
        </w:rPr>
        <w:t>ῶ</w:t>
      </w:r>
      <w:r w:rsidRPr="00804D81">
        <w:rPr>
          <w:rFonts w:ascii="Palatino Linotype" w:hAnsi="Palatino Linotype"/>
          <w:i/>
        </w:rPr>
        <w:t>ν κατηγορι</w:t>
      </w:r>
      <w:r>
        <w:rPr>
          <w:rFonts w:ascii="Palatino Linotype" w:hAnsi="Palatino Linotype"/>
          <w:i/>
        </w:rPr>
        <w:t>ῶ</w:t>
      </w:r>
      <w:r w:rsidRPr="00804D81">
        <w:rPr>
          <w:rFonts w:ascii="Palatino Linotype" w:hAnsi="Palatino Linotype"/>
          <w:i/>
        </w:rPr>
        <w:t>ν κα</w:t>
      </w:r>
      <w:r>
        <w:rPr>
          <w:rFonts w:ascii="Palatino Linotype" w:hAnsi="Palatino Linotype"/>
          <w:i/>
        </w:rPr>
        <w:t>ί</w:t>
      </w:r>
      <w:r w:rsidRPr="00804D81">
        <w:rPr>
          <w:rFonts w:ascii="Palatino Linotype" w:hAnsi="Palatino Linotype"/>
          <w:i/>
        </w:rPr>
        <w:t xml:space="preserve"> </w:t>
      </w:r>
      <w:r>
        <w:rPr>
          <w:rFonts w:ascii="Palatino Linotype" w:hAnsi="Palatino Linotype"/>
          <w:i/>
        </w:rPr>
        <w:t>τῆ</w:t>
      </w:r>
      <w:r w:rsidRPr="00804D81">
        <w:rPr>
          <w:rFonts w:ascii="Palatino Linotype" w:hAnsi="Palatino Linotype"/>
          <w:i/>
        </w:rPr>
        <w:t>ς τριαδικ</w:t>
      </w:r>
      <w:r>
        <w:rPr>
          <w:rFonts w:ascii="Palatino Linotype" w:hAnsi="Palatino Linotype"/>
          <w:i/>
        </w:rPr>
        <w:t>ῆ</w:t>
      </w:r>
      <w:r w:rsidRPr="00804D81">
        <w:rPr>
          <w:rFonts w:ascii="Palatino Linotype" w:hAnsi="Palatino Linotype"/>
          <w:i/>
        </w:rPr>
        <w:t>ς ψυχοθεολογίας</w:t>
      </w:r>
      <w:r w:rsidRPr="00804D81">
        <w:rPr>
          <w:rFonts w:ascii="Palatino Linotype" w:hAnsi="Palatino Linotype"/>
        </w:rPr>
        <w:t xml:space="preserve">, </w:t>
      </w:r>
      <w:r>
        <w:rPr>
          <w:rFonts w:ascii="Palatino Linotype" w:hAnsi="Palatino Linotype"/>
        </w:rPr>
        <w:t>ἐ</w:t>
      </w:r>
      <w:r w:rsidRPr="00804D81">
        <w:rPr>
          <w:rFonts w:ascii="Palatino Linotype" w:hAnsi="Palatino Linotype"/>
        </w:rPr>
        <w:t>κδ. Παρουσία</w:t>
      </w:r>
      <w:r w:rsidRPr="003C15B2">
        <w:rPr>
          <w:rFonts w:ascii="Palatino Linotype" w:hAnsi="Palatino Linotype"/>
          <w:lang w:val="fr-FR"/>
        </w:rPr>
        <w:t xml:space="preserve">, </w:t>
      </w:r>
      <w:r>
        <w:rPr>
          <w:rFonts w:ascii="Palatino Linotype" w:hAnsi="Palatino Linotype"/>
        </w:rPr>
        <w:t>Ἀ</w:t>
      </w:r>
      <w:r w:rsidRPr="00804D81">
        <w:rPr>
          <w:rFonts w:ascii="Palatino Linotype" w:hAnsi="Palatino Linotype"/>
        </w:rPr>
        <w:t>θήνα</w:t>
      </w:r>
      <w:r w:rsidRPr="003C15B2">
        <w:rPr>
          <w:rFonts w:ascii="Palatino Linotype" w:hAnsi="Palatino Linotype"/>
          <w:lang w:val="fr-FR"/>
        </w:rPr>
        <w:t xml:space="preserve"> 1997, </w:t>
      </w:r>
      <w:r w:rsidRPr="00804D81">
        <w:rPr>
          <w:rFonts w:ascii="Palatino Linotype" w:hAnsi="Palatino Linotype"/>
        </w:rPr>
        <w:t>σ</w:t>
      </w:r>
      <w:r w:rsidRPr="003C15B2">
        <w:rPr>
          <w:rFonts w:ascii="Palatino Linotype" w:hAnsi="Palatino Linotype"/>
          <w:lang w:val="fr-FR"/>
        </w:rPr>
        <w:t xml:space="preserve">. 52 </w:t>
      </w:r>
      <w:proofErr w:type="gramStart"/>
      <w:r>
        <w:rPr>
          <w:rFonts w:ascii="Palatino Linotype" w:hAnsi="Palatino Linotype"/>
        </w:rPr>
        <w:t>κ</w:t>
      </w:r>
      <w:r w:rsidRPr="003C15B2">
        <w:rPr>
          <w:rFonts w:ascii="Palatino Linotype" w:hAnsi="Palatino Linotype"/>
          <w:lang w:val="fr-FR"/>
        </w:rPr>
        <w:t>.</w:t>
      </w:r>
      <w:r>
        <w:rPr>
          <w:rFonts w:ascii="Palatino Linotype" w:hAnsi="Palatino Linotype"/>
        </w:rPr>
        <w:t>ἑ</w:t>
      </w:r>
      <w:r w:rsidRPr="003C15B2">
        <w:rPr>
          <w:rFonts w:ascii="Palatino Linotype" w:hAnsi="Palatino Linotype"/>
          <w:lang w:val="fr-FR"/>
        </w:rPr>
        <w:t>.,</w:t>
      </w:r>
      <w:proofErr w:type="gramEnd"/>
      <w:r w:rsidRPr="003C15B2">
        <w:rPr>
          <w:rFonts w:ascii="Palatino Linotype" w:hAnsi="Palatino Linotype"/>
          <w:lang w:val="fr-FR"/>
        </w:rPr>
        <w:t xml:space="preserve"> 83 </w:t>
      </w:r>
      <w:r w:rsidRPr="00804D81">
        <w:rPr>
          <w:rFonts w:ascii="Palatino Linotype" w:hAnsi="Palatino Linotype"/>
        </w:rPr>
        <w:t>κ</w:t>
      </w:r>
      <w:r w:rsidRPr="003C15B2">
        <w:rPr>
          <w:rFonts w:ascii="Palatino Linotype" w:hAnsi="Palatino Linotype"/>
          <w:lang w:val="fr-FR"/>
        </w:rPr>
        <w:t>.</w:t>
      </w:r>
      <w:r>
        <w:rPr>
          <w:rFonts w:ascii="Palatino Linotype" w:hAnsi="Palatino Linotype"/>
        </w:rPr>
        <w:t>ἑ</w:t>
      </w:r>
      <w:r w:rsidRPr="003C15B2">
        <w:rPr>
          <w:rFonts w:ascii="Palatino Linotype" w:hAnsi="Palatino Linotype"/>
          <w:lang w:val="fr-FR"/>
        </w:rPr>
        <w:t>.</w:t>
      </w:r>
    </w:p>
  </w:footnote>
  <w:footnote w:id="32">
    <w:p w:rsidR="00E43E3E" w:rsidRDefault="00E43E3E" w:rsidP="00F73728">
      <w:pPr>
        <w:pStyle w:val="a5"/>
        <w:jc w:val="both"/>
      </w:pPr>
      <w:r w:rsidRPr="00804D81">
        <w:rPr>
          <w:rStyle w:val="a4"/>
          <w:rFonts w:ascii="Palatino Linotype" w:hAnsi="Palatino Linotype"/>
        </w:rPr>
        <w:footnoteRef/>
      </w:r>
      <w:r w:rsidRPr="008C24B4">
        <w:rPr>
          <w:rFonts w:ascii="Palatino Linotype" w:hAnsi="Palatino Linotype"/>
          <w:lang w:val="fr-FR"/>
        </w:rPr>
        <w:t xml:space="preserve"> </w:t>
      </w:r>
      <w:r w:rsidRPr="00804D81">
        <w:rPr>
          <w:rFonts w:ascii="Palatino Linotype" w:hAnsi="Palatino Linotype"/>
        </w:rPr>
        <w:t>Βλ</w:t>
      </w:r>
      <w:r w:rsidRPr="008C24B4">
        <w:rPr>
          <w:rFonts w:ascii="Palatino Linotype" w:hAnsi="Palatino Linotype"/>
          <w:lang w:val="fr-FR"/>
        </w:rPr>
        <w:t xml:space="preserve">. M. Jugie, «Palamas Grégoire», </w:t>
      </w:r>
      <w:r>
        <w:rPr>
          <w:rFonts w:ascii="Palatino Linotype" w:hAnsi="Palatino Linotype"/>
        </w:rPr>
        <w:t>στό</w:t>
      </w:r>
      <w:r w:rsidRPr="008C24B4">
        <w:rPr>
          <w:rFonts w:ascii="Palatino Linotype" w:hAnsi="Palatino Linotype"/>
          <w:lang w:val="fr-FR"/>
        </w:rPr>
        <w:t xml:space="preserve"> </w:t>
      </w:r>
      <w:r w:rsidRPr="008C24B4">
        <w:rPr>
          <w:rFonts w:ascii="Palatino Linotype" w:hAnsi="Palatino Linotype"/>
          <w:i/>
          <w:lang w:val="fr-FR"/>
        </w:rPr>
        <w:t>Dictionnaire de Théologie Catholique</w:t>
      </w:r>
      <w:r w:rsidRPr="008C24B4">
        <w:rPr>
          <w:rFonts w:ascii="Palatino Linotype" w:hAnsi="Palatino Linotype"/>
          <w:lang w:val="fr-FR"/>
        </w:rPr>
        <w:t xml:space="preserve"> XI, 2, </w:t>
      </w:r>
      <w:r w:rsidRPr="00804D81">
        <w:rPr>
          <w:rFonts w:ascii="Palatino Linotype" w:hAnsi="Palatino Linotype"/>
        </w:rPr>
        <w:t>στ</w:t>
      </w:r>
      <w:r w:rsidRPr="008C24B4">
        <w:rPr>
          <w:rFonts w:ascii="Palatino Linotype" w:hAnsi="Palatino Linotype"/>
          <w:lang w:val="fr-FR"/>
        </w:rPr>
        <w:t>. 1766</w:t>
      </w:r>
      <w:r w:rsidRPr="008C24B4">
        <w:rPr>
          <w:rFonts w:ascii="Palatino Linotype" w:hAnsi="Palatino Linotype"/>
          <w:b/>
          <w:vertAlign w:val="superscript"/>
          <w:lang w:val="fr-FR"/>
        </w:rPr>
        <w:t>.</w:t>
      </w:r>
      <w:r w:rsidRPr="008C24B4">
        <w:rPr>
          <w:rFonts w:ascii="Palatino Linotype" w:hAnsi="Palatino Linotype"/>
          <w:lang w:val="fr-FR"/>
        </w:rPr>
        <w:t xml:space="preserve">                       </w:t>
      </w:r>
      <w:r>
        <w:rPr>
          <w:rFonts w:ascii="Palatino Linotype" w:hAnsi="Palatino Linotype"/>
        </w:rPr>
        <w:t>Στ</w:t>
      </w:r>
      <w:r w:rsidRPr="00764A8A">
        <w:rPr>
          <w:rFonts w:ascii="Palatino Linotype" w:hAnsi="Palatino Linotype"/>
          <w:lang w:val="fr-FR"/>
        </w:rPr>
        <w:t xml:space="preserve">. </w:t>
      </w:r>
      <w:r>
        <w:rPr>
          <w:rFonts w:ascii="Palatino Linotype" w:hAnsi="Palatino Linotype"/>
        </w:rPr>
        <w:t>Γ</w:t>
      </w:r>
      <w:r w:rsidRPr="00764A8A">
        <w:rPr>
          <w:rFonts w:ascii="Palatino Linotype" w:hAnsi="Palatino Linotype"/>
          <w:lang w:val="fr-FR"/>
        </w:rPr>
        <w:t xml:space="preserve">. </w:t>
      </w:r>
      <w:r>
        <w:rPr>
          <w:rFonts w:ascii="Palatino Linotype" w:hAnsi="Palatino Linotype"/>
        </w:rPr>
        <w:t>Παπαδόπουλου</w:t>
      </w:r>
      <w:r w:rsidRPr="00764A8A">
        <w:rPr>
          <w:rFonts w:ascii="Palatino Linotype" w:hAnsi="Palatino Linotype"/>
          <w:lang w:val="fr-FR"/>
        </w:rPr>
        <w:t xml:space="preserve">, </w:t>
      </w:r>
      <w:r>
        <w:rPr>
          <w:rFonts w:ascii="Palatino Linotype" w:hAnsi="Palatino Linotype"/>
          <w:i/>
        </w:rPr>
        <w:t>Ἑ</w:t>
      </w:r>
      <w:r w:rsidRPr="008C24B4">
        <w:rPr>
          <w:rFonts w:ascii="Palatino Linotype" w:hAnsi="Palatino Linotype"/>
          <w:i/>
        </w:rPr>
        <w:t>λληνικαί</w:t>
      </w:r>
      <w:r w:rsidRPr="00764A8A">
        <w:rPr>
          <w:rFonts w:ascii="Palatino Linotype" w:hAnsi="Palatino Linotype"/>
          <w:i/>
          <w:lang w:val="fr-FR"/>
        </w:rPr>
        <w:t xml:space="preserve"> </w:t>
      </w:r>
      <w:r w:rsidRPr="008C24B4">
        <w:rPr>
          <w:rFonts w:ascii="Palatino Linotype" w:hAnsi="Palatino Linotype"/>
          <w:i/>
        </w:rPr>
        <w:t>μεταφράσεις</w:t>
      </w:r>
      <w:r w:rsidRPr="00764A8A">
        <w:rPr>
          <w:rFonts w:ascii="Palatino Linotype" w:hAnsi="Palatino Linotype"/>
          <w:i/>
          <w:lang w:val="fr-FR"/>
        </w:rPr>
        <w:t xml:space="preserve"> </w:t>
      </w:r>
      <w:r w:rsidRPr="008C24B4">
        <w:rPr>
          <w:rFonts w:ascii="Palatino Linotype" w:hAnsi="Palatino Linotype"/>
          <w:i/>
        </w:rPr>
        <w:t>θωμιστικ</w:t>
      </w:r>
      <w:r>
        <w:rPr>
          <w:rFonts w:ascii="Palatino Linotype" w:hAnsi="Palatino Linotype"/>
          <w:i/>
        </w:rPr>
        <w:t>ῶ</w:t>
      </w:r>
      <w:r w:rsidRPr="008C24B4">
        <w:rPr>
          <w:rFonts w:ascii="Palatino Linotype" w:hAnsi="Palatino Linotype"/>
          <w:i/>
        </w:rPr>
        <w:t>ν</w:t>
      </w:r>
      <w:r w:rsidRPr="00764A8A">
        <w:rPr>
          <w:rFonts w:ascii="Palatino Linotype" w:hAnsi="Palatino Linotype"/>
          <w:i/>
          <w:lang w:val="fr-FR"/>
        </w:rPr>
        <w:t xml:space="preserve"> </w:t>
      </w:r>
      <w:r>
        <w:rPr>
          <w:rFonts w:ascii="Palatino Linotype" w:hAnsi="Palatino Linotype"/>
          <w:i/>
        </w:rPr>
        <w:t>ἔ</w:t>
      </w:r>
      <w:r w:rsidRPr="008C24B4">
        <w:rPr>
          <w:rFonts w:ascii="Palatino Linotype" w:hAnsi="Palatino Linotype"/>
          <w:i/>
        </w:rPr>
        <w:t>ργων</w:t>
      </w:r>
      <w:r w:rsidRPr="00764A8A">
        <w:rPr>
          <w:rFonts w:ascii="Palatino Linotype" w:hAnsi="Palatino Linotype"/>
          <w:i/>
          <w:lang w:val="fr-FR"/>
        </w:rPr>
        <w:t xml:space="preserve"> – </w:t>
      </w:r>
      <w:r w:rsidRPr="008C24B4">
        <w:rPr>
          <w:rFonts w:ascii="Palatino Linotype" w:hAnsi="Palatino Linotype"/>
          <w:i/>
        </w:rPr>
        <w:t>Φιλοθωμισταί</w:t>
      </w:r>
      <w:r w:rsidRPr="00764A8A">
        <w:rPr>
          <w:rFonts w:ascii="Palatino Linotype" w:hAnsi="Palatino Linotype"/>
          <w:i/>
          <w:lang w:val="fr-FR"/>
        </w:rPr>
        <w:t xml:space="preserve"> </w:t>
      </w:r>
      <w:r w:rsidRPr="008C24B4">
        <w:rPr>
          <w:rFonts w:ascii="Palatino Linotype" w:hAnsi="Palatino Linotype"/>
          <w:i/>
        </w:rPr>
        <w:t>κα</w:t>
      </w:r>
      <w:r>
        <w:rPr>
          <w:rFonts w:ascii="Palatino Linotype" w:hAnsi="Palatino Linotype"/>
          <w:i/>
        </w:rPr>
        <w:t>ί</w:t>
      </w:r>
      <w:r w:rsidRPr="00764A8A">
        <w:rPr>
          <w:rFonts w:ascii="Palatino Linotype" w:hAnsi="Palatino Linotype"/>
          <w:i/>
          <w:lang w:val="fr-FR"/>
        </w:rPr>
        <w:t xml:space="preserve"> </w:t>
      </w:r>
      <w:r>
        <w:rPr>
          <w:rFonts w:ascii="Palatino Linotype" w:hAnsi="Palatino Linotype"/>
          <w:i/>
        </w:rPr>
        <w:t>Ἀ</w:t>
      </w:r>
      <w:r w:rsidRPr="008C24B4">
        <w:rPr>
          <w:rFonts w:ascii="Palatino Linotype" w:hAnsi="Palatino Linotype"/>
          <w:i/>
        </w:rPr>
        <w:t>ντιθωμισταί</w:t>
      </w:r>
      <w:r w:rsidRPr="00764A8A">
        <w:rPr>
          <w:rFonts w:ascii="Palatino Linotype" w:hAnsi="Palatino Linotype"/>
          <w:i/>
          <w:lang w:val="fr-FR"/>
        </w:rPr>
        <w:t xml:space="preserve"> </w:t>
      </w:r>
      <w:r>
        <w:rPr>
          <w:rFonts w:ascii="Palatino Linotype" w:hAnsi="Palatino Linotype"/>
          <w:i/>
        </w:rPr>
        <w:t>ἐ</w:t>
      </w:r>
      <w:r w:rsidRPr="008C24B4">
        <w:rPr>
          <w:rFonts w:ascii="Palatino Linotype" w:hAnsi="Palatino Linotype"/>
          <w:i/>
        </w:rPr>
        <w:t>ν</w:t>
      </w:r>
      <w:r w:rsidRPr="00764A8A">
        <w:rPr>
          <w:rFonts w:ascii="Palatino Linotype" w:hAnsi="Palatino Linotype"/>
          <w:i/>
          <w:lang w:val="fr-FR"/>
        </w:rPr>
        <w:t xml:space="preserve"> </w:t>
      </w:r>
      <w:r w:rsidRPr="008C24B4">
        <w:rPr>
          <w:rFonts w:ascii="Palatino Linotype" w:hAnsi="Palatino Linotype"/>
          <w:i/>
        </w:rPr>
        <w:t>Βυζαντί</w:t>
      </w:r>
      <w:r>
        <w:rPr>
          <w:rFonts w:ascii="Palatino Linotype" w:hAnsi="Palatino Linotype"/>
          <w:i/>
        </w:rPr>
        <w:t>ῳ</w:t>
      </w:r>
      <w:r w:rsidRPr="00764A8A">
        <w:rPr>
          <w:rFonts w:ascii="Palatino Linotype" w:hAnsi="Palatino Linotype"/>
          <w:i/>
          <w:lang w:val="fr-FR"/>
        </w:rPr>
        <w:t xml:space="preserve">. </w:t>
      </w:r>
      <w:r w:rsidRPr="008C24B4">
        <w:rPr>
          <w:rFonts w:ascii="Palatino Linotype" w:hAnsi="Palatino Linotype"/>
          <w:i/>
        </w:rPr>
        <w:t>Συμβολή ε</w:t>
      </w:r>
      <w:r>
        <w:rPr>
          <w:rFonts w:ascii="Palatino Linotype" w:hAnsi="Palatino Linotype"/>
          <w:i/>
        </w:rPr>
        <w:t>ἰ</w:t>
      </w:r>
      <w:r w:rsidRPr="008C24B4">
        <w:rPr>
          <w:rFonts w:ascii="Palatino Linotype" w:hAnsi="Palatino Linotype"/>
          <w:i/>
        </w:rPr>
        <w:t>ς τ</w:t>
      </w:r>
      <w:r>
        <w:rPr>
          <w:rFonts w:ascii="Palatino Linotype" w:hAnsi="Palatino Linotype"/>
          <w:i/>
        </w:rPr>
        <w:t>ή</w:t>
      </w:r>
      <w:r w:rsidRPr="008C24B4">
        <w:rPr>
          <w:rFonts w:ascii="Palatino Linotype" w:hAnsi="Palatino Linotype"/>
          <w:i/>
        </w:rPr>
        <w:t xml:space="preserve">ν </w:t>
      </w:r>
      <w:r>
        <w:rPr>
          <w:rFonts w:ascii="Palatino Linotype" w:hAnsi="Palatino Linotype"/>
          <w:i/>
        </w:rPr>
        <w:t>ἱ</w:t>
      </w:r>
      <w:r w:rsidRPr="008C24B4">
        <w:rPr>
          <w:rFonts w:ascii="Palatino Linotype" w:hAnsi="Palatino Linotype"/>
          <w:i/>
        </w:rPr>
        <w:t xml:space="preserve">στορίαν </w:t>
      </w:r>
      <w:r>
        <w:rPr>
          <w:rFonts w:ascii="Palatino Linotype" w:hAnsi="Palatino Linotype"/>
          <w:i/>
        </w:rPr>
        <w:t>τῆ</w:t>
      </w:r>
      <w:r w:rsidRPr="008C24B4">
        <w:rPr>
          <w:rFonts w:ascii="Palatino Linotype" w:hAnsi="Palatino Linotype"/>
          <w:i/>
        </w:rPr>
        <w:t>ς Βυζαντιν</w:t>
      </w:r>
      <w:r>
        <w:rPr>
          <w:rFonts w:ascii="Palatino Linotype" w:hAnsi="Palatino Linotype"/>
          <w:i/>
        </w:rPr>
        <w:t>ῆ</w:t>
      </w:r>
      <w:r w:rsidRPr="008C24B4">
        <w:rPr>
          <w:rFonts w:ascii="Palatino Linotype" w:hAnsi="Palatino Linotype"/>
          <w:i/>
        </w:rPr>
        <w:t>ς Θεολογίας</w:t>
      </w:r>
      <w:r>
        <w:rPr>
          <w:rFonts w:ascii="Palatino Linotype" w:hAnsi="Palatino Linotype"/>
        </w:rPr>
        <w:t>, Ἐν Ἀθήναις 1967, σ. 25 κ.ἑ</w:t>
      </w:r>
      <w:proofErr w:type="gramStart"/>
      <w:r>
        <w:rPr>
          <w:rFonts w:ascii="Palatino Linotype" w:hAnsi="Palatino Linotype"/>
        </w:rPr>
        <w:t>.</w:t>
      </w:r>
      <w:r>
        <w:rPr>
          <w:rFonts w:ascii="Palatino Linotype" w:hAnsi="Palatino Linotype"/>
          <w:b/>
          <w:vertAlign w:val="superscript"/>
        </w:rPr>
        <w:t>.</w:t>
      </w:r>
      <w:proofErr w:type="gramEnd"/>
      <w:r>
        <w:rPr>
          <w:rFonts w:ascii="Palatino Linotype" w:hAnsi="Palatino Linotype"/>
        </w:rPr>
        <w:t xml:space="preserve"> Ἄ</w:t>
      </w:r>
      <w:r w:rsidRPr="00804D81">
        <w:rPr>
          <w:rFonts w:ascii="Palatino Linotype" w:hAnsi="Palatino Linotype"/>
        </w:rPr>
        <w:t>. Κόλτσιου</w:t>
      </w:r>
      <w:r>
        <w:rPr>
          <w:rFonts w:ascii="Palatino Linotype" w:hAnsi="Palatino Linotype"/>
        </w:rPr>
        <w:t xml:space="preserve"> - Νικήτα</w:t>
      </w:r>
      <w:r w:rsidRPr="00804D81">
        <w:rPr>
          <w:rFonts w:ascii="Palatino Linotype" w:hAnsi="Palatino Linotype"/>
        </w:rPr>
        <w:t xml:space="preserve">, </w:t>
      </w:r>
      <w:r w:rsidRPr="00666074">
        <w:rPr>
          <w:rFonts w:ascii="Palatino Linotype" w:hAnsi="Palatino Linotype"/>
          <w:i/>
        </w:rPr>
        <w:t>Δημητρίου Κυδώνη μετάφραση το</w:t>
      </w:r>
      <w:r>
        <w:rPr>
          <w:rFonts w:ascii="Palatino Linotype" w:hAnsi="Palatino Linotype"/>
          <w:i/>
        </w:rPr>
        <w:t>ῦ</w:t>
      </w:r>
      <w:r w:rsidRPr="00666074">
        <w:rPr>
          <w:rFonts w:ascii="Palatino Linotype" w:hAnsi="Palatino Linotype"/>
          <w:i/>
        </w:rPr>
        <w:t xml:space="preserve"> ψευδοαυγουστίνειου </w:t>
      </w:r>
      <w:r w:rsidRPr="00666074">
        <w:rPr>
          <w:rFonts w:ascii="Palatino Linotype" w:hAnsi="Palatino Linotype"/>
          <w:i/>
          <w:lang w:val="en-US"/>
        </w:rPr>
        <w:t>Soliloquia</w:t>
      </w:r>
      <w:r w:rsidRPr="00666074">
        <w:rPr>
          <w:rFonts w:ascii="Palatino Linotype" w:hAnsi="Palatino Linotype"/>
          <w:i/>
        </w:rPr>
        <w:t xml:space="preserve"> (Τ</w:t>
      </w:r>
      <w:r>
        <w:rPr>
          <w:rFonts w:ascii="Palatino Linotype" w:hAnsi="Palatino Linotype"/>
          <w:i/>
        </w:rPr>
        <w:t>ί</w:t>
      </w:r>
      <w:r w:rsidRPr="00666074">
        <w:rPr>
          <w:rFonts w:ascii="Palatino Linotype" w:hAnsi="Palatino Linotype"/>
          <w:i/>
        </w:rPr>
        <w:t xml:space="preserve"> </w:t>
      </w:r>
      <w:r>
        <w:rPr>
          <w:rFonts w:ascii="Palatino Linotype" w:hAnsi="Palatino Linotype"/>
          <w:i/>
        </w:rPr>
        <w:t>ἄ</w:t>
      </w:r>
      <w:r w:rsidRPr="00666074">
        <w:rPr>
          <w:rFonts w:ascii="Palatino Linotype" w:hAnsi="Palatino Linotype"/>
          <w:i/>
        </w:rPr>
        <w:t>ν ε</w:t>
      </w:r>
      <w:r>
        <w:rPr>
          <w:rFonts w:ascii="Palatino Linotype" w:hAnsi="Palatino Linotype"/>
          <w:i/>
        </w:rPr>
        <w:t>ἴ</w:t>
      </w:r>
      <w:r w:rsidRPr="00666074">
        <w:rPr>
          <w:rFonts w:ascii="Palatino Linotype" w:hAnsi="Palatino Linotype"/>
          <w:i/>
        </w:rPr>
        <w:t>ποι ψυχή μόνη π</w:t>
      </w:r>
      <w:r>
        <w:rPr>
          <w:rFonts w:ascii="Palatino Linotype" w:hAnsi="Palatino Linotype"/>
          <w:i/>
        </w:rPr>
        <w:t>ρό</w:t>
      </w:r>
      <w:r w:rsidRPr="00666074">
        <w:rPr>
          <w:rFonts w:ascii="Palatino Linotype" w:hAnsi="Palatino Linotype"/>
          <w:i/>
        </w:rPr>
        <w:t>ς μόνον τ</w:t>
      </w:r>
      <w:r>
        <w:rPr>
          <w:rFonts w:ascii="Palatino Linotype" w:hAnsi="Palatino Linotype"/>
          <w:i/>
        </w:rPr>
        <w:t>ό</w:t>
      </w:r>
      <w:r w:rsidRPr="00666074">
        <w:rPr>
          <w:rFonts w:ascii="Palatino Linotype" w:hAnsi="Palatino Linotype"/>
          <w:i/>
        </w:rPr>
        <w:t>ν Θεόν), Ε</w:t>
      </w:r>
      <w:r>
        <w:rPr>
          <w:rFonts w:ascii="Palatino Linotype" w:hAnsi="Palatino Linotype"/>
          <w:i/>
        </w:rPr>
        <w:t>ἰ</w:t>
      </w:r>
      <w:r w:rsidRPr="00666074">
        <w:rPr>
          <w:rFonts w:ascii="Palatino Linotype" w:hAnsi="Palatino Linotype"/>
          <w:i/>
        </w:rPr>
        <w:t>σαγωγή – Κείμενο – Ε</w:t>
      </w:r>
      <w:r>
        <w:rPr>
          <w:rFonts w:ascii="Palatino Linotype" w:hAnsi="Palatino Linotype"/>
          <w:i/>
        </w:rPr>
        <w:t>ὑ</w:t>
      </w:r>
      <w:r w:rsidRPr="00666074">
        <w:rPr>
          <w:rFonts w:ascii="Palatino Linotype" w:hAnsi="Palatino Linotype"/>
          <w:i/>
        </w:rPr>
        <w:t>ρετήρια,</w:t>
      </w:r>
      <w:r>
        <w:rPr>
          <w:rFonts w:ascii="Palatino Linotype" w:hAnsi="Palatino Linotype"/>
        </w:rPr>
        <w:t xml:space="preserve"> Ἀκαδημία Ἀθηνῶν, Κέντρον Ἐρεύνης τῆς Ἑλληνικῆς καί Λατινικῆς Γραμματείας, Ἀθῆναι 2005, σ. 39.</w:t>
      </w:r>
    </w:p>
  </w:footnote>
  <w:footnote w:id="33">
    <w:p w:rsidR="003D3253" w:rsidRDefault="003D3253" w:rsidP="003D3253">
      <w:pPr>
        <w:pStyle w:val="a5"/>
      </w:pPr>
      <w:r w:rsidRPr="00804D81">
        <w:rPr>
          <w:rStyle w:val="a4"/>
          <w:rFonts w:ascii="Palatino Linotype" w:hAnsi="Palatino Linotype"/>
        </w:rPr>
        <w:footnoteRef/>
      </w:r>
      <w:r w:rsidRPr="00666074">
        <w:rPr>
          <w:rFonts w:ascii="Palatino Linotype" w:hAnsi="Palatino Linotype"/>
        </w:rPr>
        <w:t xml:space="preserve"> </w:t>
      </w:r>
      <w:r w:rsidRPr="00804D81">
        <w:rPr>
          <w:rFonts w:ascii="Palatino Linotype" w:hAnsi="Palatino Linotype"/>
        </w:rPr>
        <w:t>Βλ</w:t>
      </w:r>
      <w:r w:rsidRPr="00666074">
        <w:rPr>
          <w:rFonts w:ascii="Palatino Linotype" w:hAnsi="Palatino Linotype"/>
        </w:rPr>
        <w:t xml:space="preserve">. </w:t>
      </w:r>
      <w:r w:rsidRPr="000F026B">
        <w:rPr>
          <w:rFonts w:ascii="Palatino Linotype" w:hAnsi="Palatino Linotype"/>
          <w:lang w:val="fr-FR"/>
        </w:rPr>
        <w:t>M</w:t>
      </w:r>
      <w:r w:rsidRPr="00666074">
        <w:rPr>
          <w:rFonts w:ascii="Palatino Linotype" w:hAnsi="Palatino Linotype"/>
        </w:rPr>
        <w:t xml:space="preserve">. </w:t>
      </w:r>
      <w:r w:rsidRPr="000F026B">
        <w:rPr>
          <w:rFonts w:ascii="Palatino Linotype" w:hAnsi="Palatino Linotype"/>
          <w:lang w:val="fr-FR"/>
        </w:rPr>
        <w:t>Jugie</w:t>
      </w:r>
      <w:r w:rsidRPr="00666074">
        <w:rPr>
          <w:rFonts w:ascii="Palatino Linotype" w:hAnsi="Palatino Linotype"/>
        </w:rPr>
        <w:t>,</w:t>
      </w:r>
      <w:r>
        <w:rPr>
          <w:rFonts w:ascii="Palatino Linotype" w:hAnsi="Palatino Linotype"/>
        </w:rPr>
        <w:t xml:space="preserve"> ὅπ. παρ., στ. 1766 ἑξ.</w:t>
      </w:r>
    </w:p>
  </w:footnote>
  <w:footnote w:id="34">
    <w:p w:rsidR="00E43E3E" w:rsidRPr="00D1633E" w:rsidRDefault="00E43E3E" w:rsidP="00F73728">
      <w:pPr>
        <w:pStyle w:val="a5"/>
        <w:jc w:val="both"/>
        <w:rPr>
          <w:lang w:val="de-DE"/>
        </w:rPr>
      </w:pPr>
      <w:r w:rsidRPr="00612710">
        <w:rPr>
          <w:rStyle w:val="a4"/>
          <w:rFonts w:ascii="Palatino Linotype" w:hAnsi="Palatino Linotype"/>
        </w:rPr>
        <w:footnoteRef/>
      </w:r>
      <w:r w:rsidRPr="006147F7">
        <w:rPr>
          <w:rFonts w:ascii="Palatino Linotype" w:hAnsi="Palatino Linotype"/>
        </w:rPr>
        <w:t xml:space="preserve"> </w:t>
      </w:r>
      <w:r>
        <w:rPr>
          <w:rFonts w:ascii="Palatino Linotype" w:hAnsi="Palatino Linotype"/>
        </w:rPr>
        <w:t>Κατά</w:t>
      </w:r>
      <w:r w:rsidRPr="006147F7">
        <w:rPr>
          <w:rFonts w:ascii="Palatino Linotype" w:hAnsi="Palatino Linotype"/>
        </w:rPr>
        <w:t xml:space="preserve"> </w:t>
      </w:r>
      <w:r>
        <w:rPr>
          <w:rFonts w:ascii="Palatino Linotype" w:hAnsi="Palatino Linotype"/>
        </w:rPr>
        <w:t>τούς</w:t>
      </w:r>
      <w:r w:rsidRPr="006147F7">
        <w:rPr>
          <w:rFonts w:ascii="Palatino Linotype" w:hAnsi="Palatino Linotype"/>
        </w:rPr>
        <w:t xml:space="preserve"> </w:t>
      </w:r>
      <w:r w:rsidRPr="00A41933">
        <w:rPr>
          <w:rFonts w:ascii="Palatino Linotype" w:hAnsi="Palatino Linotype"/>
          <w:lang w:val="en-GB"/>
        </w:rPr>
        <w:t>R</w:t>
      </w:r>
      <w:r w:rsidRPr="006147F7">
        <w:rPr>
          <w:rFonts w:ascii="Palatino Linotype" w:hAnsi="Palatino Linotype"/>
        </w:rPr>
        <w:t xml:space="preserve">. </w:t>
      </w:r>
      <w:proofErr w:type="gramStart"/>
      <w:r w:rsidRPr="00A41933">
        <w:rPr>
          <w:rFonts w:ascii="Palatino Linotype" w:hAnsi="Palatino Linotype"/>
          <w:lang w:val="en-GB"/>
        </w:rPr>
        <w:t>Sinkewicz</w:t>
      </w:r>
      <w:r w:rsidRPr="006147F7">
        <w:rPr>
          <w:rFonts w:ascii="Palatino Linotype" w:hAnsi="Palatino Linotype"/>
        </w:rPr>
        <w:t xml:space="preserve"> </w:t>
      </w:r>
      <w:r w:rsidRPr="00A41933">
        <w:rPr>
          <w:rFonts w:ascii="Palatino Linotype" w:hAnsi="Palatino Linotype"/>
        </w:rPr>
        <w:t>κα</w:t>
      </w:r>
      <w:r>
        <w:rPr>
          <w:rFonts w:ascii="Palatino Linotype" w:hAnsi="Palatino Linotype"/>
        </w:rPr>
        <w:t>ί</w:t>
      </w:r>
      <w:r w:rsidRPr="006147F7">
        <w:rPr>
          <w:rFonts w:ascii="Palatino Linotype" w:hAnsi="Palatino Linotype"/>
        </w:rPr>
        <w:t xml:space="preserve"> </w:t>
      </w:r>
      <w:r>
        <w:rPr>
          <w:rFonts w:ascii="Palatino Linotype" w:hAnsi="Palatino Linotype"/>
        </w:rPr>
        <w:t>Π</w:t>
      </w:r>
      <w:r w:rsidRPr="006147F7">
        <w:rPr>
          <w:rFonts w:ascii="Palatino Linotype" w:hAnsi="Palatino Linotype"/>
        </w:rPr>
        <w:t xml:space="preserve">. </w:t>
      </w:r>
      <w:r>
        <w:rPr>
          <w:rFonts w:ascii="Palatino Linotype" w:hAnsi="Palatino Linotype"/>
        </w:rPr>
        <w:t>Χρήστου</w:t>
      </w:r>
      <w:r w:rsidRPr="006147F7">
        <w:rPr>
          <w:rFonts w:ascii="Palatino Linotype" w:hAnsi="Palatino Linotype"/>
        </w:rPr>
        <w:t xml:space="preserve"> </w:t>
      </w:r>
      <w:r>
        <w:rPr>
          <w:rFonts w:ascii="Palatino Linotype" w:hAnsi="Palatino Linotype"/>
        </w:rPr>
        <w:t>τά</w:t>
      </w:r>
      <w:r w:rsidRPr="006147F7">
        <w:rPr>
          <w:rFonts w:ascii="Palatino Linotype" w:hAnsi="Palatino Linotype"/>
        </w:rPr>
        <w:t xml:space="preserve"> </w:t>
      </w:r>
      <w:r w:rsidRPr="003749F1">
        <w:rPr>
          <w:rFonts w:ascii="Palatino Linotype" w:hAnsi="Palatino Linotype"/>
          <w:i/>
        </w:rPr>
        <w:t>Κεφάλαια</w:t>
      </w:r>
      <w:r w:rsidRPr="006147F7">
        <w:rPr>
          <w:rFonts w:ascii="Palatino Linotype" w:hAnsi="Palatino Linotype"/>
        </w:rPr>
        <w:t xml:space="preserve"> </w:t>
      </w:r>
      <w:r w:rsidRPr="00612710">
        <w:rPr>
          <w:rFonts w:ascii="Palatino Linotype" w:hAnsi="Palatino Linotype"/>
        </w:rPr>
        <w:t>το</w:t>
      </w:r>
      <w:r>
        <w:rPr>
          <w:rFonts w:ascii="Palatino Linotype" w:hAnsi="Palatino Linotype"/>
        </w:rPr>
        <w:t>ῦ</w:t>
      </w:r>
      <w:r w:rsidRPr="006147F7">
        <w:rPr>
          <w:rFonts w:ascii="Palatino Linotype" w:hAnsi="Palatino Linotype"/>
        </w:rPr>
        <w:t xml:space="preserve"> </w:t>
      </w:r>
      <w:r w:rsidRPr="00612710">
        <w:rPr>
          <w:rFonts w:ascii="Palatino Linotype" w:hAnsi="Palatino Linotype"/>
        </w:rPr>
        <w:t>Παλαμ</w:t>
      </w:r>
      <w:r>
        <w:rPr>
          <w:rFonts w:ascii="Palatino Linotype" w:hAnsi="Palatino Linotype"/>
        </w:rPr>
        <w:t>ᾶ</w:t>
      </w:r>
      <w:r w:rsidRPr="006147F7">
        <w:rPr>
          <w:rFonts w:ascii="Palatino Linotype" w:hAnsi="Palatino Linotype"/>
        </w:rPr>
        <w:t xml:space="preserve"> </w:t>
      </w:r>
      <w:r>
        <w:rPr>
          <w:rFonts w:ascii="Palatino Linotype" w:hAnsi="Palatino Linotype"/>
        </w:rPr>
        <w:t>ἐμφανίστηκαν</w:t>
      </w:r>
      <w:r w:rsidRPr="003749F1">
        <w:rPr>
          <w:rFonts w:ascii="Palatino Linotype" w:hAnsi="Palatino Linotype"/>
        </w:rPr>
        <w:t xml:space="preserve"> </w:t>
      </w:r>
      <w:r>
        <w:rPr>
          <w:rFonts w:ascii="Palatino Linotype" w:hAnsi="Palatino Linotype"/>
        </w:rPr>
        <w:t>μεταξύ</w:t>
      </w:r>
      <w:r w:rsidRPr="003749F1">
        <w:rPr>
          <w:rFonts w:ascii="Palatino Linotype" w:hAnsi="Palatino Linotype"/>
        </w:rPr>
        <w:t xml:space="preserve"> </w:t>
      </w:r>
      <w:r>
        <w:rPr>
          <w:rFonts w:ascii="Palatino Linotype" w:hAnsi="Palatino Linotype"/>
        </w:rPr>
        <w:t>τῶν</w:t>
      </w:r>
      <w:r w:rsidRPr="003749F1">
        <w:rPr>
          <w:rFonts w:ascii="Palatino Linotype" w:hAnsi="Palatino Linotype"/>
        </w:rPr>
        <w:t xml:space="preserve"> </w:t>
      </w:r>
      <w:r>
        <w:rPr>
          <w:rFonts w:ascii="Palatino Linotype" w:hAnsi="Palatino Linotype"/>
        </w:rPr>
        <w:t>ἐτῶν</w:t>
      </w:r>
      <w:r w:rsidRPr="003749F1">
        <w:rPr>
          <w:rFonts w:ascii="Palatino Linotype" w:hAnsi="Palatino Linotype"/>
        </w:rPr>
        <w:t xml:space="preserve"> 1349 </w:t>
      </w:r>
      <w:r>
        <w:rPr>
          <w:rFonts w:ascii="Palatino Linotype" w:hAnsi="Palatino Linotype"/>
        </w:rPr>
        <w:t>καί</w:t>
      </w:r>
      <w:r w:rsidRPr="003749F1">
        <w:rPr>
          <w:rFonts w:ascii="Palatino Linotype" w:hAnsi="Palatino Linotype"/>
        </w:rPr>
        <w:t xml:space="preserve"> 1350</w:t>
      </w:r>
      <w:r w:rsidRPr="006147F7">
        <w:rPr>
          <w:rFonts w:ascii="Palatino Linotype" w:hAnsi="Palatino Linotype"/>
        </w:rPr>
        <w:t xml:space="preserve"> (</w:t>
      </w:r>
      <w:r>
        <w:rPr>
          <w:rFonts w:ascii="Palatino Linotype" w:hAnsi="Palatino Linotype"/>
        </w:rPr>
        <w:t>βλ.</w:t>
      </w:r>
      <w:proofErr w:type="gramEnd"/>
      <w:r>
        <w:rPr>
          <w:rFonts w:ascii="Palatino Linotype" w:hAnsi="Palatino Linotype"/>
        </w:rPr>
        <w:t xml:space="preserve"> </w:t>
      </w:r>
      <w:r w:rsidRPr="00A41933">
        <w:rPr>
          <w:rFonts w:ascii="Palatino Linotype" w:hAnsi="Palatino Linotype"/>
          <w:lang w:val="en-GB"/>
        </w:rPr>
        <w:t xml:space="preserve">R. </w:t>
      </w:r>
      <w:r>
        <w:rPr>
          <w:rFonts w:ascii="Palatino Linotype" w:hAnsi="Palatino Linotype"/>
        </w:rPr>
        <w:t>Ε</w:t>
      </w:r>
      <w:r w:rsidRPr="006147F7">
        <w:rPr>
          <w:rFonts w:ascii="Palatino Linotype" w:hAnsi="Palatino Linotype"/>
          <w:lang w:val="en-GB"/>
        </w:rPr>
        <w:t xml:space="preserve">. </w:t>
      </w:r>
      <w:r w:rsidRPr="00A41933">
        <w:rPr>
          <w:rFonts w:ascii="Palatino Linotype" w:hAnsi="Palatino Linotype"/>
          <w:lang w:val="en-GB"/>
        </w:rPr>
        <w:t>Sinkewicz</w:t>
      </w:r>
      <w:r w:rsidRPr="006147F7">
        <w:rPr>
          <w:rFonts w:ascii="Palatino Linotype" w:hAnsi="Palatino Linotype"/>
          <w:lang w:val="en-GB"/>
        </w:rPr>
        <w:t>,</w:t>
      </w:r>
      <w:r w:rsidRPr="00A41933">
        <w:rPr>
          <w:rFonts w:ascii="Palatino Linotype" w:hAnsi="Palatino Linotype"/>
          <w:lang w:val="en-GB"/>
        </w:rPr>
        <w:t xml:space="preserve"> </w:t>
      </w:r>
      <w:r w:rsidRPr="00A41933">
        <w:rPr>
          <w:rFonts w:ascii="Palatino Linotype" w:hAnsi="Palatino Linotype"/>
          <w:i/>
          <w:lang w:val="en-US"/>
        </w:rPr>
        <w:t>Saint Gregory Palamas:</w:t>
      </w:r>
      <w:r w:rsidRPr="00097EA4">
        <w:rPr>
          <w:rFonts w:ascii="Palatino Linotype" w:hAnsi="Palatino Linotype"/>
          <w:lang w:val="en-US"/>
        </w:rPr>
        <w:t xml:space="preserve"> </w:t>
      </w:r>
      <w:r w:rsidRPr="00097EA4">
        <w:rPr>
          <w:rFonts w:ascii="Palatino Linotype" w:hAnsi="Palatino Linotype"/>
          <w:i/>
          <w:lang w:val="en-US"/>
        </w:rPr>
        <w:t>The One Hundred and Fifty Chapters. A Critical Edition, Translation and Study</w:t>
      </w:r>
      <w:r w:rsidRPr="00097EA4">
        <w:rPr>
          <w:rFonts w:ascii="Palatino Linotype" w:hAnsi="Palatino Linotype"/>
          <w:lang w:val="en-US"/>
        </w:rPr>
        <w:t xml:space="preserve">, </w:t>
      </w:r>
      <w:r>
        <w:rPr>
          <w:rFonts w:ascii="Palatino Linotype" w:hAnsi="Palatino Linotype"/>
        </w:rPr>
        <w:t>ἐ</w:t>
      </w:r>
      <w:r w:rsidRPr="00097EA4">
        <w:rPr>
          <w:rFonts w:ascii="Palatino Linotype" w:hAnsi="Palatino Linotype"/>
        </w:rPr>
        <w:t>κδ</w:t>
      </w:r>
      <w:r w:rsidRPr="00097EA4">
        <w:rPr>
          <w:rFonts w:ascii="Palatino Linotype" w:hAnsi="Palatino Linotype"/>
          <w:lang w:val="en-US"/>
        </w:rPr>
        <w:t xml:space="preserve">. Pontifical Institute of Medieval Studies, Toronto 1988, </w:t>
      </w:r>
      <w:r>
        <w:rPr>
          <w:rFonts w:ascii="Palatino Linotype" w:hAnsi="Palatino Linotype"/>
        </w:rPr>
        <w:t>σ</w:t>
      </w:r>
      <w:r w:rsidRPr="00A41933">
        <w:rPr>
          <w:rFonts w:ascii="Palatino Linotype" w:hAnsi="Palatino Linotype"/>
          <w:lang w:val="en-US"/>
        </w:rPr>
        <w:t xml:space="preserve">. 49 </w:t>
      </w:r>
      <w:r>
        <w:rPr>
          <w:rFonts w:ascii="Palatino Linotype" w:hAnsi="Palatino Linotype"/>
        </w:rPr>
        <w:t>κ</w:t>
      </w:r>
      <w:r w:rsidRPr="00A41933">
        <w:rPr>
          <w:rFonts w:ascii="Palatino Linotype" w:hAnsi="Palatino Linotype"/>
          <w:lang w:val="en-US"/>
        </w:rPr>
        <w:t>.</w:t>
      </w:r>
      <w:r>
        <w:rPr>
          <w:rFonts w:ascii="Palatino Linotype" w:hAnsi="Palatino Linotype"/>
        </w:rPr>
        <w:t>ἑ</w:t>
      </w:r>
      <w:r w:rsidRPr="00A41933">
        <w:rPr>
          <w:rFonts w:ascii="Palatino Linotype" w:hAnsi="Palatino Linotype"/>
          <w:lang w:val="en-US"/>
        </w:rPr>
        <w:t>.</w:t>
      </w:r>
      <w:r w:rsidRPr="006147F7">
        <w:rPr>
          <w:rFonts w:ascii="Palatino Linotype" w:hAnsi="Palatino Linotype"/>
          <w:lang w:val="en-US"/>
        </w:rPr>
        <w:t xml:space="preserve"> </w:t>
      </w:r>
      <w:r>
        <w:rPr>
          <w:rFonts w:ascii="Palatino Linotype" w:hAnsi="Palatino Linotype"/>
        </w:rPr>
        <w:t>καί</w:t>
      </w:r>
      <w:r w:rsidRPr="006147F7">
        <w:rPr>
          <w:rFonts w:ascii="Palatino Linotype" w:hAnsi="Palatino Linotype"/>
          <w:lang w:val="en-US"/>
        </w:rPr>
        <w:t xml:space="preserve"> </w:t>
      </w:r>
      <w:r>
        <w:rPr>
          <w:rFonts w:ascii="Palatino Linotype" w:hAnsi="Palatino Linotype"/>
        </w:rPr>
        <w:t>Π</w:t>
      </w:r>
      <w:r w:rsidRPr="00A41933">
        <w:rPr>
          <w:rFonts w:ascii="Palatino Linotype" w:hAnsi="Palatino Linotype"/>
          <w:lang w:val="en-US"/>
        </w:rPr>
        <w:t xml:space="preserve">. </w:t>
      </w:r>
      <w:r>
        <w:rPr>
          <w:rFonts w:ascii="Palatino Linotype" w:hAnsi="Palatino Linotype"/>
        </w:rPr>
        <w:t>Κ</w:t>
      </w:r>
      <w:r w:rsidRPr="006147F7">
        <w:rPr>
          <w:rFonts w:ascii="Palatino Linotype" w:hAnsi="Palatino Linotype"/>
          <w:lang w:val="en-US"/>
        </w:rPr>
        <w:t xml:space="preserve">. </w:t>
      </w:r>
      <w:r>
        <w:rPr>
          <w:rFonts w:ascii="Palatino Linotype" w:hAnsi="Palatino Linotype"/>
        </w:rPr>
        <w:t>Χρήστου</w:t>
      </w:r>
      <w:r w:rsidRPr="006147F7">
        <w:rPr>
          <w:rFonts w:ascii="Palatino Linotype" w:hAnsi="Palatino Linotype"/>
          <w:lang w:val="en-US"/>
        </w:rPr>
        <w:t>,</w:t>
      </w:r>
      <w:r w:rsidRPr="003749F1">
        <w:rPr>
          <w:rFonts w:ascii="Palatino Linotype" w:hAnsi="Palatino Linotype"/>
          <w:lang w:val="en-US"/>
        </w:rPr>
        <w:t xml:space="preserve"> </w:t>
      </w:r>
      <w:r>
        <w:rPr>
          <w:rFonts w:ascii="Palatino Linotype" w:hAnsi="Palatino Linotype"/>
        </w:rPr>
        <w:t>σ</w:t>
      </w:r>
      <w:r w:rsidRPr="003B5F99">
        <w:rPr>
          <w:rFonts w:ascii="Palatino Linotype" w:hAnsi="Palatino Linotype"/>
          <w:lang w:val="en-US"/>
        </w:rPr>
        <w:t xml:space="preserve">. 29 </w:t>
      </w:r>
      <w:r>
        <w:rPr>
          <w:rFonts w:ascii="Palatino Linotype" w:hAnsi="Palatino Linotype"/>
        </w:rPr>
        <w:t>ἑξ</w:t>
      </w:r>
      <w:r w:rsidRPr="003B5F99">
        <w:rPr>
          <w:rFonts w:ascii="Palatino Linotype" w:hAnsi="Palatino Linotype"/>
          <w:lang w:val="en-US"/>
        </w:rPr>
        <w:t xml:space="preserve">.), </w:t>
      </w:r>
      <w:r>
        <w:rPr>
          <w:rFonts w:ascii="Palatino Linotype" w:hAnsi="Palatino Linotype"/>
        </w:rPr>
        <w:t>ἐνῶ</w:t>
      </w:r>
      <w:r w:rsidRPr="003B5F99">
        <w:rPr>
          <w:rFonts w:ascii="Palatino Linotype" w:hAnsi="Palatino Linotype"/>
          <w:lang w:val="en-US"/>
        </w:rPr>
        <w:t xml:space="preserve"> </w:t>
      </w:r>
      <w:r>
        <w:rPr>
          <w:rFonts w:ascii="Palatino Linotype" w:hAnsi="Palatino Linotype"/>
        </w:rPr>
        <w:t>κατά</w:t>
      </w:r>
      <w:r w:rsidRPr="003B5F99">
        <w:rPr>
          <w:rFonts w:ascii="Palatino Linotype" w:hAnsi="Palatino Linotype"/>
          <w:lang w:val="en-US"/>
        </w:rPr>
        <w:t xml:space="preserve"> </w:t>
      </w:r>
      <w:r>
        <w:rPr>
          <w:rFonts w:ascii="Palatino Linotype" w:hAnsi="Palatino Linotype"/>
        </w:rPr>
        <w:t>τόν</w:t>
      </w:r>
      <w:r w:rsidRPr="003B5F99">
        <w:rPr>
          <w:rFonts w:ascii="Palatino Linotype" w:hAnsi="Palatino Linotype"/>
          <w:lang w:val="en-US"/>
        </w:rPr>
        <w:t xml:space="preserve"> </w:t>
      </w:r>
      <w:r>
        <w:rPr>
          <w:rFonts w:ascii="Palatino Linotype" w:hAnsi="Palatino Linotype"/>
          <w:lang w:val="en-US"/>
        </w:rPr>
        <w:t>Meyendorff</w:t>
      </w:r>
      <w:r w:rsidRPr="003B5F99">
        <w:rPr>
          <w:rFonts w:ascii="Palatino Linotype" w:hAnsi="Palatino Linotype"/>
          <w:lang w:val="en-US"/>
        </w:rPr>
        <w:t xml:space="preserve"> </w:t>
      </w:r>
      <w:r>
        <w:rPr>
          <w:rFonts w:ascii="Palatino Linotype" w:hAnsi="Palatino Linotype"/>
        </w:rPr>
        <w:t>ἤδη</w:t>
      </w:r>
      <w:r w:rsidRPr="003B5F99">
        <w:rPr>
          <w:rFonts w:ascii="Palatino Linotype" w:hAnsi="Palatino Linotype"/>
          <w:lang w:val="en-US"/>
        </w:rPr>
        <w:t xml:space="preserve"> </w:t>
      </w:r>
      <w:r>
        <w:rPr>
          <w:rFonts w:ascii="Palatino Linotype" w:hAnsi="Palatino Linotype"/>
        </w:rPr>
        <w:t>πρίν</w:t>
      </w:r>
      <w:r w:rsidRPr="003B5F99">
        <w:rPr>
          <w:rFonts w:ascii="Palatino Linotype" w:hAnsi="Palatino Linotype"/>
          <w:lang w:val="en-US"/>
        </w:rPr>
        <w:t xml:space="preserve"> </w:t>
      </w:r>
      <w:r>
        <w:rPr>
          <w:rFonts w:ascii="Palatino Linotype" w:hAnsi="Palatino Linotype"/>
        </w:rPr>
        <w:t>ἀπό</w:t>
      </w:r>
      <w:r w:rsidRPr="003B5F99">
        <w:rPr>
          <w:rFonts w:ascii="Palatino Linotype" w:hAnsi="Palatino Linotype"/>
          <w:lang w:val="en-US"/>
        </w:rPr>
        <w:t xml:space="preserve"> </w:t>
      </w:r>
      <w:r>
        <w:rPr>
          <w:rFonts w:ascii="Palatino Linotype" w:hAnsi="Palatino Linotype"/>
        </w:rPr>
        <w:t>τό</w:t>
      </w:r>
      <w:r w:rsidRPr="003B5F99">
        <w:rPr>
          <w:rFonts w:ascii="Palatino Linotype" w:hAnsi="Palatino Linotype"/>
          <w:lang w:val="en-US"/>
        </w:rPr>
        <w:t xml:space="preserve"> </w:t>
      </w:r>
      <w:r>
        <w:rPr>
          <w:rFonts w:ascii="Palatino Linotype" w:hAnsi="Palatino Linotype"/>
        </w:rPr>
        <w:t>ἔτος</w:t>
      </w:r>
      <w:r w:rsidRPr="003B5F99">
        <w:rPr>
          <w:rFonts w:ascii="Palatino Linotype" w:hAnsi="Palatino Linotype"/>
          <w:lang w:val="en-US"/>
        </w:rPr>
        <w:t xml:space="preserve"> 1347 (</w:t>
      </w:r>
      <w:r>
        <w:rPr>
          <w:rFonts w:ascii="Palatino Linotype" w:hAnsi="Palatino Linotype"/>
        </w:rPr>
        <w:t>ὅπ</w:t>
      </w:r>
      <w:r w:rsidRPr="003B5F99">
        <w:rPr>
          <w:rFonts w:ascii="Palatino Linotype" w:hAnsi="Palatino Linotype"/>
          <w:lang w:val="en-US"/>
        </w:rPr>
        <w:t xml:space="preserve">. </w:t>
      </w:r>
      <w:r>
        <w:rPr>
          <w:rFonts w:ascii="Palatino Linotype" w:hAnsi="Palatino Linotype"/>
        </w:rPr>
        <w:t>παρ</w:t>
      </w:r>
      <w:r w:rsidRPr="003B5F99">
        <w:rPr>
          <w:rFonts w:ascii="Palatino Linotype" w:hAnsi="Palatino Linotype"/>
          <w:lang w:val="en-US"/>
        </w:rPr>
        <w:t xml:space="preserve">.,, </w:t>
      </w:r>
      <w:r>
        <w:rPr>
          <w:rFonts w:ascii="Palatino Linotype" w:hAnsi="Palatino Linotype"/>
        </w:rPr>
        <w:t>σ</w:t>
      </w:r>
      <w:r w:rsidRPr="003B5F99">
        <w:rPr>
          <w:rFonts w:ascii="Palatino Linotype" w:hAnsi="Palatino Linotype"/>
          <w:lang w:val="en-US"/>
        </w:rPr>
        <w:t xml:space="preserve">. 373 </w:t>
      </w:r>
      <w:r>
        <w:rPr>
          <w:rFonts w:ascii="Palatino Linotype" w:hAnsi="Palatino Linotype"/>
        </w:rPr>
        <w:t>ἑξ</w:t>
      </w:r>
      <w:r w:rsidRPr="003B5F99">
        <w:rPr>
          <w:rFonts w:ascii="Palatino Linotype" w:hAnsi="Palatino Linotype"/>
          <w:lang w:val="en-US"/>
        </w:rPr>
        <w:t xml:space="preserve">.). </w:t>
      </w:r>
      <w:r w:rsidRPr="00804D81">
        <w:rPr>
          <w:rFonts w:ascii="Palatino Linotype" w:hAnsi="Palatino Linotype"/>
        </w:rPr>
        <w:t>Βλ</w:t>
      </w:r>
      <w:r w:rsidRPr="003C15B2">
        <w:rPr>
          <w:rFonts w:ascii="Palatino Linotype" w:hAnsi="Palatino Linotype"/>
          <w:lang w:val="de-DE"/>
        </w:rPr>
        <w:t xml:space="preserve">. </w:t>
      </w:r>
      <w:r>
        <w:rPr>
          <w:rFonts w:ascii="Palatino Linotype" w:hAnsi="Palatino Linotype"/>
        </w:rPr>
        <w:t>καί</w:t>
      </w:r>
      <w:r w:rsidRPr="003C15B2">
        <w:rPr>
          <w:rFonts w:ascii="Palatino Linotype" w:hAnsi="Palatino Linotype"/>
          <w:lang w:val="de-DE"/>
        </w:rPr>
        <w:t xml:space="preserve"> R. </w:t>
      </w:r>
      <w:r w:rsidRPr="003C15B2">
        <w:rPr>
          <w:lang w:val="de-DE"/>
        </w:rPr>
        <w:t xml:space="preserve">Flogaus, </w:t>
      </w:r>
      <w:r w:rsidRPr="003C15B2">
        <w:rPr>
          <w:rFonts w:ascii="Palatino Linotype" w:hAnsi="Palatino Linotype"/>
          <w:i/>
          <w:lang w:val="de-DE"/>
        </w:rPr>
        <w:t xml:space="preserve">Theosis bei Palamas und Luther. </w:t>
      </w:r>
      <w:r w:rsidRPr="00804D81">
        <w:rPr>
          <w:rFonts w:ascii="Palatino Linotype" w:hAnsi="Palatino Linotype"/>
          <w:i/>
          <w:lang w:val="de-DE"/>
        </w:rPr>
        <w:t>Ein Beitrag zum ökumenischen Gespräch</w:t>
      </w:r>
      <w:r w:rsidRPr="00804D81">
        <w:rPr>
          <w:rFonts w:ascii="Palatino Linotype" w:hAnsi="Palatino Linotype"/>
          <w:lang w:val="de-DE"/>
        </w:rPr>
        <w:t xml:space="preserve">, </w:t>
      </w:r>
      <w:r>
        <w:rPr>
          <w:rFonts w:ascii="Palatino Linotype" w:hAnsi="Palatino Linotype"/>
        </w:rPr>
        <w:t>ἐ</w:t>
      </w:r>
      <w:r w:rsidRPr="00804D81">
        <w:rPr>
          <w:rFonts w:ascii="Palatino Linotype" w:hAnsi="Palatino Linotype"/>
        </w:rPr>
        <w:t>κδ</w:t>
      </w:r>
      <w:r w:rsidRPr="00804D81">
        <w:rPr>
          <w:rFonts w:ascii="Palatino Linotype" w:hAnsi="Palatino Linotype"/>
          <w:lang w:val="de-DE"/>
        </w:rPr>
        <w:t xml:space="preserve">. </w:t>
      </w:r>
      <w:r w:rsidRPr="00174813">
        <w:rPr>
          <w:rFonts w:ascii="Palatino Linotype" w:hAnsi="Palatino Linotype"/>
          <w:lang w:val="de-DE"/>
        </w:rPr>
        <w:t>Vandenhoeck</w:t>
      </w:r>
      <w:r w:rsidRPr="00F73728">
        <w:rPr>
          <w:rFonts w:ascii="Palatino Linotype" w:hAnsi="Palatino Linotype"/>
          <w:lang w:val="de-DE"/>
        </w:rPr>
        <w:t xml:space="preserve"> &amp; </w:t>
      </w:r>
      <w:r w:rsidRPr="00174813">
        <w:rPr>
          <w:rFonts w:ascii="Palatino Linotype" w:hAnsi="Palatino Linotype"/>
          <w:lang w:val="de-DE"/>
        </w:rPr>
        <w:t>Ruprecht</w:t>
      </w:r>
      <w:r w:rsidRPr="00F73728">
        <w:rPr>
          <w:rFonts w:ascii="Palatino Linotype" w:hAnsi="Palatino Linotype"/>
          <w:lang w:val="de-DE"/>
        </w:rPr>
        <w:t xml:space="preserve">, </w:t>
      </w:r>
      <w:r w:rsidRPr="00174813">
        <w:rPr>
          <w:rFonts w:ascii="Palatino Linotype" w:hAnsi="Palatino Linotype"/>
          <w:lang w:val="de-DE"/>
        </w:rPr>
        <w:t>G</w:t>
      </w:r>
      <w:r w:rsidRPr="00F73728">
        <w:rPr>
          <w:rFonts w:ascii="Palatino Linotype" w:hAnsi="Palatino Linotype"/>
          <w:lang w:val="de-DE"/>
        </w:rPr>
        <w:t>ö</w:t>
      </w:r>
      <w:r w:rsidRPr="00174813">
        <w:rPr>
          <w:rFonts w:ascii="Palatino Linotype" w:hAnsi="Palatino Linotype"/>
          <w:lang w:val="de-DE"/>
        </w:rPr>
        <w:t>ttingen</w:t>
      </w:r>
      <w:r w:rsidRPr="00F73728">
        <w:rPr>
          <w:rFonts w:ascii="Palatino Linotype" w:hAnsi="Palatino Linotype"/>
          <w:lang w:val="de-DE"/>
        </w:rPr>
        <w:t xml:space="preserve"> 1997, </w:t>
      </w:r>
      <w:r w:rsidRPr="00E002F8">
        <w:rPr>
          <w:rFonts w:ascii="Palatino Linotype" w:hAnsi="Palatino Linotype"/>
        </w:rPr>
        <w:t>σ</w:t>
      </w:r>
      <w:r w:rsidRPr="00F73728">
        <w:rPr>
          <w:rFonts w:ascii="Palatino Linotype" w:hAnsi="Palatino Linotype"/>
          <w:lang w:val="de-DE"/>
        </w:rPr>
        <w:t>. 147.</w:t>
      </w:r>
    </w:p>
  </w:footnote>
  <w:footnote w:id="35">
    <w:p w:rsidR="00E43E3E" w:rsidRPr="00D1633E" w:rsidRDefault="00E43E3E" w:rsidP="00F73728">
      <w:pPr>
        <w:pStyle w:val="a5"/>
        <w:jc w:val="both"/>
        <w:rPr>
          <w:lang w:val="en-US"/>
        </w:rPr>
      </w:pPr>
      <w:r w:rsidRPr="00804D81">
        <w:rPr>
          <w:rStyle w:val="a4"/>
          <w:rFonts w:ascii="Palatino Linotype" w:hAnsi="Palatino Linotype"/>
        </w:rPr>
        <w:footnoteRef/>
      </w:r>
      <w:r w:rsidRPr="00F73728">
        <w:rPr>
          <w:rFonts w:ascii="Palatino Linotype" w:hAnsi="Palatino Linotype"/>
          <w:lang w:val="de-DE"/>
        </w:rPr>
        <w:t xml:space="preserve"> </w:t>
      </w:r>
      <w:r w:rsidRPr="00804D81">
        <w:rPr>
          <w:rFonts w:ascii="Palatino Linotype" w:hAnsi="Palatino Linotype"/>
        </w:rPr>
        <w:t>Βλ</w:t>
      </w:r>
      <w:r w:rsidRPr="00F73728">
        <w:rPr>
          <w:rFonts w:ascii="Palatino Linotype" w:hAnsi="Palatino Linotype"/>
          <w:lang w:val="de-DE"/>
        </w:rPr>
        <w:t xml:space="preserve">. </w:t>
      </w:r>
      <w:r w:rsidRPr="00804D81">
        <w:rPr>
          <w:rFonts w:ascii="Palatino Linotype" w:hAnsi="Palatino Linotype"/>
        </w:rPr>
        <w:t>Γρηγορίου</w:t>
      </w:r>
      <w:r w:rsidRPr="00F73728">
        <w:rPr>
          <w:rFonts w:ascii="Palatino Linotype" w:hAnsi="Palatino Linotype"/>
          <w:lang w:val="de-DE"/>
        </w:rPr>
        <w:t xml:space="preserve"> </w:t>
      </w:r>
      <w:r w:rsidRPr="00804D81">
        <w:rPr>
          <w:rFonts w:ascii="Palatino Linotype" w:hAnsi="Palatino Linotype"/>
        </w:rPr>
        <w:t>Παλαμ</w:t>
      </w:r>
      <w:r>
        <w:rPr>
          <w:rFonts w:ascii="Palatino Linotype" w:hAnsi="Palatino Linotype"/>
        </w:rPr>
        <w:t>ᾶ</w:t>
      </w:r>
      <w:r w:rsidRPr="00F73728">
        <w:rPr>
          <w:rFonts w:ascii="Palatino Linotype" w:hAnsi="Palatino Linotype"/>
          <w:lang w:val="de-DE"/>
        </w:rPr>
        <w:t xml:space="preserve">, </w:t>
      </w:r>
      <w:r w:rsidRPr="00D06B7D">
        <w:rPr>
          <w:rFonts w:ascii="Palatino Linotype" w:hAnsi="Palatino Linotype"/>
          <w:i/>
        </w:rPr>
        <w:t>Περί</w:t>
      </w:r>
      <w:r w:rsidRPr="00F73728">
        <w:rPr>
          <w:rFonts w:ascii="Palatino Linotype" w:hAnsi="Palatino Linotype"/>
          <w:i/>
          <w:lang w:val="de-DE"/>
        </w:rPr>
        <w:t xml:space="preserve"> </w:t>
      </w:r>
      <w:r>
        <w:rPr>
          <w:rFonts w:ascii="Palatino Linotype" w:hAnsi="Palatino Linotype"/>
          <w:i/>
        </w:rPr>
        <w:t>τῆ</w:t>
      </w:r>
      <w:r w:rsidRPr="00D06B7D">
        <w:rPr>
          <w:rFonts w:ascii="Palatino Linotype" w:hAnsi="Palatino Linotype"/>
          <w:i/>
        </w:rPr>
        <w:t>ς</w:t>
      </w:r>
      <w:r w:rsidRPr="00F73728">
        <w:rPr>
          <w:rFonts w:ascii="Palatino Linotype" w:hAnsi="Palatino Linotype"/>
          <w:i/>
          <w:lang w:val="de-DE"/>
        </w:rPr>
        <w:t xml:space="preserve"> </w:t>
      </w:r>
      <w:r w:rsidRPr="00D06B7D">
        <w:rPr>
          <w:rFonts w:ascii="Palatino Linotype" w:hAnsi="Palatino Linotype"/>
          <w:i/>
        </w:rPr>
        <w:t>το</w:t>
      </w:r>
      <w:r>
        <w:rPr>
          <w:rFonts w:ascii="Palatino Linotype" w:hAnsi="Palatino Linotype"/>
          <w:i/>
        </w:rPr>
        <w:t>ῦ</w:t>
      </w:r>
      <w:r w:rsidRPr="00F73728">
        <w:rPr>
          <w:rFonts w:ascii="Palatino Linotype" w:hAnsi="Palatino Linotype"/>
          <w:i/>
          <w:lang w:val="de-DE"/>
        </w:rPr>
        <w:t xml:space="preserve"> </w:t>
      </w:r>
      <w:r w:rsidRPr="00D06B7D">
        <w:rPr>
          <w:rFonts w:ascii="Palatino Linotype" w:hAnsi="Palatino Linotype"/>
          <w:i/>
        </w:rPr>
        <w:t>Γρηγορ</w:t>
      </w:r>
      <w:r>
        <w:rPr>
          <w:rFonts w:ascii="Palatino Linotype" w:hAnsi="Palatino Linotype"/>
          <w:i/>
        </w:rPr>
        <w:t>ᾶ</w:t>
      </w:r>
      <w:r w:rsidRPr="00F73728">
        <w:rPr>
          <w:rFonts w:ascii="Palatino Linotype" w:hAnsi="Palatino Linotype"/>
          <w:i/>
          <w:lang w:val="de-DE"/>
        </w:rPr>
        <w:t xml:space="preserve"> </w:t>
      </w:r>
      <w:r w:rsidRPr="00D06B7D">
        <w:rPr>
          <w:rFonts w:ascii="Palatino Linotype" w:hAnsi="Palatino Linotype"/>
          <w:i/>
        </w:rPr>
        <w:t>ψευδογραφίας</w:t>
      </w:r>
      <w:r w:rsidRPr="00F73728">
        <w:rPr>
          <w:rFonts w:ascii="Palatino Linotype" w:hAnsi="Palatino Linotype"/>
          <w:i/>
          <w:lang w:val="de-DE"/>
        </w:rPr>
        <w:t xml:space="preserve"> </w:t>
      </w:r>
      <w:r>
        <w:rPr>
          <w:rFonts w:ascii="Palatino Linotype" w:hAnsi="Palatino Linotype"/>
          <w:i/>
        </w:rPr>
        <w:t>ὁ</w:t>
      </w:r>
      <w:r w:rsidRPr="00D06B7D">
        <w:rPr>
          <w:rFonts w:ascii="Palatino Linotype" w:hAnsi="Palatino Linotype"/>
          <w:i/>
        </w:rPr>
        <w:t>μο</w:t>
      </w:r>
      <w:r>
        <w:rPr>
          <w:rFonts w:ascii="Palatino Linotype" w:hAnsi="Palatino Linotype"/>
          <w:i/>
        </w:rPr>
        <w:t>ῦ</w:t>
      </w:r>
      <w:r w:rsidRPr="00F73728">
        <w:rPr>
          <w:rFonts w:ascii="Palatino Linotype" w:hAnsi="Palatino Linotype"/>
          <w:i/>
          <w:lang w:val="de-DE"/>
        </w:rPr>
        <w:t xml:space="preserve"> </w:t>
      </w:r>
      <w:r w:rsidRPr="00D06B7D">
        <w:rPr>
          <w:rFonts w:ascii="Palatino Linotype" w:hAnsi="Palatino Linotype"/>
          <w:i/>
        </w:rPr>
        <w:t>κα</w:t>
      </w:r>
      <w:r>
        <w:rPr>
          <w:rFonts w:ascii="Palatino Linotype" w:hAnsi="Palatino Linotype"/>
          <w:i/>
        </w:rPr>
        <w:t>ί</w:t>
      </w:r>
      <w:r w:rsidRPr="00F73728">
        <w:rPr>
          <w:rFonts w:ascii="Palatino Linotype" w:hAnsi="Palatino Linotype"/>
          <w:i/>
          <w:lang w:val="de-DE"/>
        </w:rPr>
        <w:t xml:space="preserve"> </w:t>
      </w:r>
      <w:r w:rsidRPr="00D06B7D">
        <w:rPr>
          <w:rFonts w:ascii="Palatino Linotype" w:hAnsi="Palatino Linotype"/>
          <w:i/>
        </w:rPr>
        <w:t>δυσσεβείας</w:t>
      </w:r>
      <w:r w:rsidRPr="00F73728">
        <w:rPr>
          <w:rFonts w:ascii="Palatino Linotype" w:hAnsi="Palatino Linotype"/>
          <w:i/>
          <w:lang w:val="de-DE"/>
        </w:rPr>
        <w:t xml:space="preserve"> 2</w:t>
      </w:r>
      <w:r w:rsidRPr="00F73728">
        <w:rPr>
          <w:rFonts w:ascii="Palatino Linotype" w:hAnsi="Palatino Linotype"/>
          <w:lang w:val="de-DE"/>
        </w:rPr>
        <w:t>, 43</w:t>
      </w:r>
      <w:r w:rsidRPr="00F73728">
        <w:rPr>
          <w:rFonts w:ascii="Palatino Linotype" w:hAnsi="Palatino Linotype"/>
          <w:b/>
          <w:vertAlign w:val="superscript"/>
          <w:lang w:val="de-DE"/>
        </w:rPr>
        <w:t xml:space="preserve">. </w:t>
      </w:r>
      <w:r>
        <w:rPr>
          <w:rFonts w:ascii="Palatino Linotype" w:hAnsi="Palatino Linotype"/>
        </w:rPr>
        <w:t>Π</w:t>
      </w:r>
      <w:r w:rsidRPr="00F73728">
        <w:rPr>
          <w:rFonts w:ascii="Palatino Linotype" w:hAnsi="Palatino Linotype"/>
          <w:lang w:val="de-DE"/>
        </w:rPr>
        <w:t xml:space="preserve">. </w:t>
      </w:r>
      <w:r>
        <w:rPr>
          <w:rFonts w:ascii="Palatino Linotype" w:hAnsi="Palatino Linotype"/>
        </w:rPr>
        <w:t>Κ</w:t>
      </w:r>
      <w:r w:rsidRPr="00F73728">
        <w:rPr>
          <w:rFonts w:ascii="Palatino Linotype" w:hAnsi="Palatino Linotype"/>
          <w:lang w:val="de-DE"/>
        </w:rPr>
        <w:t xml:space="preserve">. </w:t>
      </w:r>
      <w:r>
        <w:rPr>
          <w:rFonts w:ascii="Palatino Linotype" w:hAnsi="Palatino Linotype"/>
        </w:rPr>
        <w:t>Χρήστου</w:t>
      </w:r>
      <w:r w:rsidRPr="00F73728">
        <w:rPr>
          <w:rFonts w:ascii="Palatino Linotype" w:hAnsi="Palatino Linotype"/>
          <w:lang w:val="de-DE"/>
        </w:rPr>
        <w:t xml:space="preserve"> (</w:t>
      </w:r>
      <w:r>
        <w:rPr>
          <w:rFonts w:ascii="Palatino Linotype" w:hAnsi="Palatino Linotype"/>
        </w:rPr>
        <w:t>ἐκδ</w:t>
      </w:r>
      <w:r w:rsidRPr="00F73728">
        <w:rPr>
          <w:rFonts w:ascii="Palatino Linotype" w:hAnsi="Palatino Linotype"/>
          <w:lang w:val="de-DE"/>
        </w:rPr>
        <w:t xml:space="preserve">.), </w:t>
      </w:r>
      <w:r w:rsidRPr="00C34FB3">
        <w:rPr>
          <w:rFonts w:ascii="Palatino Linotype" w:hAnsi="Palatino Linotype"/>
          <w:i/>
        </w:rPr>
        <w:t>Γρηγορίου</w:t>
      </w:r>
      <w:r w:rsidRPr="00F73728">
        <w:rPr>
          <w:rFonts w:ascii="Palatino Linotype" w:hAnsi="Palatino Linotype"/>
          <w:i/>
          <w:lang w:val="de-DE"/>
        </w:rPr>
        <w:t xml:space="preserve"> </w:t>
      </w:r>
      <w:r w:rsidRPr="00C34FB3">
        <w:rPr>
          <w:rFonts w:ascii="Palatino Linotype" w:hAnsi="Palatino Linotype"/>
          <w:i/>
        </w:rPr>
        <w:t>το</w:t>
      </w:r>
      <w:r>
        <w:rPr>
          <w:rFonts w:ascii="Palatino Linotype" w:hAnsi="Palatino Linotype"/>
          <w:i/>
        </w:rPr>
        <w:t>ῦ</w:t>
      </w:r>
      <w:r w:rsidRPr="00F73728">
        <w:rPr>
          <w:rFonts w:ascii="Palatino Linotype" w:hAnsi="Palatino Linotype"/>
          <w:i/>
          <w:lang w:val="de-DE"/>
        </w:rPr>
        <w:t xml:space="preserve"> </w:t>
      </w:r>
      <w:r w:rsidRPr="00C34FB3">
        <w:rPr>
          <w:rFonts w:ascii="Palatino Linotype" w:hAnsi="Palatino Linotype"/>
          <w:i/>
        </w:rPr>
        <w:t>Παλαμ</w:t>
      </w:r>
      <w:r>
        <w:rPr>
          <w:rFonts w:ascii="Palatino Linotype" w:hAnsi="Palatino Linotype"/>
          <w:i/>
        </w:rPr>
        <w:t>ᾶ</w:t>
      </w:r>
      <w:r w:rsidRPr="00F73728">
        <w:rPr>
          <w:rFonts w:ascii="Palatino Linotype" w:hAnsi="Palatino Linotype"/>
          <w:i/>
          <w:lang w:val="de-DE"/>
        </w:rPr>
        <w:t xml:space="preserve"> </w:t>
      </w:r>
      <w:r w:rsidRPr="00C34FB3">
        <w:rPr>
          <w:rFonts w:ascii="Palatino Linotype" w:hAnsi="Palatino Linotype"/>
          <w:i/>
        </w:rPr>
        <w:t>Συγγράμματα</w:t>
      </w:r>
      <w:r w:rsidRPr="00F73728">
        <w:rPr>
          <w:rFonts w:ascii="Palatino Linotype" w:hAnsi="Palatino Linotype"/>
          <w:lang w:val="de-DE"/>
        </w:rPr>
        <w:t xml:space="preserve">, </w:t>
      </w:r>
      <w:r>
        <w:rPr>
          <w:rFonts w:ascii="Palatino Linotype" w:hAnsi="Palatino Linotype"/>
        </w:rPr>
        <w:t>τόμ</w:t>
      </w:r>
      <w:r w:rsidRPr="00F73728">
        <w:rPr>
          <w:rFonts w:ascii="Palatino Linotype" w:hAnsi="Palatino Linotype"/>
          <w:lang w:val="de-DE"/>
        </w:rPr>
        <w:t xml:space="preserve"> </w:t>
      </w:r>
      <w:r>
        <w:rPr>
          <w:rFonts w:ascii="Palatino Linotype" w:hAnsi="Palatino Linotype"/>
        </w:rPr>
        <w:t>Δ΄</w:t>
      </w:r>
      <w:r w:rsidRPr="00F73728">
        <w:rPr>
          <w:rFonts w:ascii="Palatino Linotype" w:hAnsi="Palatino Linotype"/>
          <w:lang w:val="de-DE"/>
        </w:rPr>
        <w:t xml:space="preserve">, </w:t>
      </w:r>
      <w:r>
        <w:rPr>
          <w:rFonts w:ascii="Palatino Linotype" w:hAnsi="Palatino Linotype"/>
        </w:rPr>
        <w:t>Θεσσαλονίκη</w:t>
      </w:r>
      <w:r w:rsidRPr="00F73728">
        <w:rPr>
          <w:rFonts w:ascii="Palatino Linotype" w:hAnsi="Palatino Linotype"/>
          <w:lang w:val="de-DE"/>
        </w:rPr>
        <w:t xml:space="preserve"> 1988 </w:t>
      </w:r>
      <w:r w:rsidRPr="00D06B7D">
        <w:rPr>
          <w:rFonts w:ascii="Palatino Linotype" w:hAnsi="Palatino Linotype"/>
        </w:rPr>
        <w:t>σ</w:t>
      </w:r>
      <w:r w:rsidRPr="00F73728">
        <w:rPr>
          <w:rFonts w:ascii="Palatino Linotype" w:hAnsi="Palatino Linotype"/>
          <w:lang w:val="de-DE"/>
        </w:rPr>
        <w:t>. 296: «</w:t>
      </w:r>
      <w:r>
        <w:rPr>
          <w:rFonts w:ascii="Palatino Linotype" w:hAnsi="Palatino Linotype"/>
        </w:rPr>
        <w:t>Ἐ</w:t>
      </w:r>
      <w:r w:rsidRPr="00804D81">
        <w:rPr>
          <w:rFonts w:ascii="Palatino Linotype" w:hAnsi="Palatino Linotype"/>
        </w:rPr>
        <w:t>πεί</w:t>
      </w:r>
      <w:r w:rsidRPr="00F73728">
        <w:rPr>
          <w:rFonts w:ascii="Palatino Linotype" w:hAnsi="Palatino Linotype"/>
          <w:lang w:val="de-DE"/>
        </w:rPr>
        <w:t xml:space="preserve"> </w:t>
      </w:r>
      <w:r w:rsidRPr="00804D81">
        <w:rPr>
          <w:rFonts w:ascii="Palatino Linotype" w:hAnsi="Palatino Linotype"/>
        </w:rPr>
        <w:t>δ</w:t>
      </w:r>
      <w:r>
        <w:rPr>
          <w:rFonts w:ascii="Palatino Linotype" w:hAnsi="Palatino Linotype"/>
        </w:rPr>
        <w:t>έ</w:t>
      </w:r>
      <w:r w:rsidRPr="00F73728">
        <w:rPr>
          <w:rFonts w:ascii="Palatino Linotype" w:hAnsi="Palatino Linotype"/>
          <w:lang w:val="de-DE"/>
        </w:rPr>
        <w:t xml:space="preserve"> </w:t>
      </w:r>
      <w:r w:rsidRPr="00804D81">
        <w:rPr>
          <w:rFonts w:ascii="Palatino Linotype" w:hAnsi="Palatino Linotype"/>
        </w:rPr>
        <w:t>τις</w:t>
      </w:r>
      <w:r w:rsidRPr="00F73728">
        <w:rPr>
          <w:rFonts w:ascii="Palatino Linotype" w:hAnsi="Palatino Linotype"/>
          <w:lang w:val="de-DE"/>
        </w:rPr>
        <w:t xml:space="preserve"> </w:t>
      </w:r>
      <w:r>
        <w:rPr>
          <w:rFonts w:ascii="Palatino Linotype" w:hAnsi="Palatino Linotype"/>
        </w:rPr>
        <w:t>τῶν</w:t>
      </w:r>
      <w:r w:rsidRPr="00F73728">
        <w:rPr>
          <w:rFonts w:ascii="Palatino Linotype" w:hAnsi="Palatino Linotype"/>
          <w:lang w:val="de-DE"/>
        </w:rPr>
        <w:t xml:space="preserve"> </w:t>
      </w:r>
      <w:r>
        <w:rPr>
          <w:rFonts w:ascii="Palatino Linotype" w:hAnsi="Palatino Linotype"/>
        </w:rPr>
        <w:t>σοφῶν</w:t>
      </w:r>
      <w:r w:rsidRPr="00F73728">
        <w:rPr>
          <w:rFonts w:ascii="Palatino Linotype" w:hAnsi="Palatino Linotype"/>
          <w:lang w:val="de-DE"/>
        </w:rPr>
        <w:t xml:space="preserve"> </w:t>
      </w:r>
      <w:r>
        <w:rPr>
          <w:rFonts w:ascii="Palatino Linotype" w:hAnsi="Palatino Linotype"/>
        </w:rPr>
        <w:t>καί</w:t>
      </w:r>
      <w:r w:rsidRPr="00F73728">
        <w:rPr>
          <w:rFonts w:ascii="Palatino Linotype" w:hAnsi="Palatino Linotype"/>
          <w:lang w:val="de-DE"/>
        </w:rPr>
        <w:t xml:space="preserve"> </w:t>
      </w:r>
      <w:r>
        <w:rPr>
          <w:rFonts w:ascii="Palatino Linotype" w:hAnsi="Palatino Linotype"/>
        </w:rPr>
        <w:t>ἀποστολικῶν</w:t>
      </w:r>
      <w:r w:rsidRPr="00F73728">
        <w:rPr>
          <w:rFonts w:ascii="Palatino Linotype" w:hAnsi="Palatino Linotype"/>
          <w:lang w:val="de-DE"/>
        </w:rPr>
        <w:t xml:space="preserve"> </w:t>
      </w:r>
      <w:r>
        <w:rPr>
          <w:rFonts w:ascii="Palatino Linotype" w:hAnsi="Palatino Linotype"/>
        </w:rPr>
        <w:t>ἀνδρῶν</w:t>
      </w:r>
      <w:r w:rsidRPr="00F73728">
        <w:rPr>
          <w:rFonts w:ascii="Palatino Linotype" w:hAnsi="Palatino Linotype"/>
          <w:lang w:val="de-DE"/>
        </w:rPr>
        <w:t xml:space="preserve"> </w:t>
      </w:r>
      <w:r>
        <w:rPr>
          <w:rFonts w:ascii="Palatino Linotype" w:hAnsi="Palatino Linotype"/>
        </w:rPr>
        <w:t>φησιν</w:t>
      </w:r>
      <w:r w:rsidRPr="00F73728">
        <w:rPr>
          <w:rFonts w:ascii="Palatino Linotype" w:hAnsi="Palatino Linotype"/>
          <w:lang w:val="de-DE"/>
        </w:rPr>
        <w:t xml:space="preserve"> </w:t>
      </w:r>
      <w:r>
        <w:rPr>
          <w:rFonts w:ascii="Palatino Linotype" w:hAnsi="Palatino Linotype"/>
        </w:rPr>
        <w:t>ὅτι</w:t>
      </w:r>
      <w:r w:rsidRPr="00F73728">
        <w:rPr>
          <w:rFonts w:ascii="Palatino Linotype" w:hAnsi="Palatino Linotype"/>
          <w:lang w:val="de-DE"/>
        </w:rPr>
        <w:t xml:space="preserve"> ‘</w:t>
      </w:r>
      <w:r>
        <w:rPr>
          <w:rFonts w:ascii="Palatino Linotype" w:hAnsi="Palatino Linotype"/>
        </w:rPr>
        <w:t>θέσεις</w:t>
      </w:r>
      <w:r w:rsidRPr="00F73728">
        <w:rPr>
          <w:rFonts w:ascii="Palatino Linotype" w:hAnsi="Palatino Linotype"/>
          <w:lang w:val="de-DE"/>
        </w:rPr>
        <w:t xml:space="preserve"> </w:t>
      </w:r>
      <w:r>
        <w:rPr>
          <w:rFonts w:ascii="Palatino Linotype" w:hAnsi="Palatino Linotype"/>
        </w:rPr>
        <w:t>καί</w:t>
      </w:r>
      <w:r w:rsidRPr="00F73728">
        <w:rPr>
          <w:rFonts w:ascii="Palatino Linotype" w:hAnsi="Palatino Linotype"/>
          <w:lang w:val="de-DE"/>
        </w:rPr>
        <w:t xml:space="preserve"> </w:t>
      </w:r>
      <w:r>
        <w:rPr>
          <w:rFonts w:ascii="Palatino Linotype" w:hAnsi="Palatino Linotype"/>
        </w:rPr>
        <w:t>ἕξεις</w:t>
      </w:r>
      <w:r w:rsidRPr="00F73728">
        <w:rPr>
          <w:rFonts w:ascii="Palatino Linotype" w:hAnsi="Palatino Linotype"/>
          <w:lang w:val="de-DE"/>
        </w:rPr>
        <w:t xml:space="preserve"> </w:t>
      </w:r>
      <w:r>
        <w:rPr>
          <w:rFonts w:ascii="Palatino Linotype" w:hAnsi="Palatino Linotype"/>
        </w:rPr>
        <w:t>καί</w:t>
      </w:r>
      <w:r w:rsidRPr="00F73728">
        <w:rPr>
          <w:rFonts w:ascii="Palatino Linotype" w:hAnsi="Palatino Linotype"/>
          <w:lang w:val="de-DE"/>
        </w:rPr>
        <w:t xml:space="preserve"> </w:t>
      </w:r>
      <w:r>
        <w:rPr>
          <w:rFonts w:ascii="Palatino Linotype" w:hAnsi="Palatino Linotype"/>
        </w:rPr>
        <w:t>τόποι</w:t>
      </w:r>
      <w:r w:rsidRPr="00F73728">
        <w:rPr>
          <w:rFonts w:ascii="Palatino Linotype" w:hAnsi="Palatino Linotype"/>
          <w:lang w:val="de-DE"/>
        </w:rPr>
        <w:t xml:space="preserve"> </w:t>
      </w:r>
      <w:r>
        <w:rPr>
          <w:rFonts w:ascii="Palatino Linotype" w:hAnsi="Palatino Linotype"/>
        </w:rPr>
        <w:t>καί</w:t>
      </w:r>
      <w:r w:rsidRPr="00F73728">
        <w:rPr>
          <w:rFonts w:ascii="Palatino Linotype" w:hAnsi="Palatino Linotype"/>
          <w:lang w:val="de-DE"/>
        </w:rPr>
        <w:t xml:space="preserve"> </w:t>
      </w:r>
      <w:r>
        <w:rPr>
          <w:rFonts w:ascii="Palatino Linotype" w:hAnsi="Palatino Linotype"/>
        </w:rPr>
        <w:t>χρόνοι</w:t>
      </w:r>
      <w:r w:rsidRPr="00F73728">
        <w:rPr>
          <w:rFonts w:ascii="Palatino Linotype" w:hAnsi="Palatino Linotype"/>
          <w:lang w:val="de-DE"/>
        </w:rPr>
        <w:t xml:space="preserve"> </w:t>
      </w:r>
      <w:r>
        <w:rPr>
          <w:rFonts w:ascii="Palatino Linotype" w:hAnsi="Palatino Linotype"/>
        </w:rPr>
        <w:t>καί</w:t>
      </w:r>
      <w:r w:rsidRPr="00F73728">
        <w:rPr>
          <w:rFonts w:ascii="Palatino Linotype" w:hAnsi="Palatino Linotype"/>
          <w:lang w:val="de-DE"/>
        </w:rPr>
        <w:t xml:space="preserve"> </w:t>
      </w:r>
      <w:r>
        <w:rPr>
          <w:rFonts w:ascii="Palatino Linotype" w:hAnsi="Palatino Linotype"/>
        </w:rPr>
        <w:t>εἴ</w:t>
      </w:r>
      <w:r w:rsidRPr="00F73728">
        <w:rPr>
          <w:rFonts w:ascii="Palatino Linotype" w:hAnsi="Palatino Linotype"/>
          <w:lang w:val="de-DE"/>
        </w:rPr>
        <w:t xml:space="preserve"> </w:t>
      </w:r>
      <w:r>
        <w:rPr>
          <w:rFonts w:ascii="Palatino Linotype" w:hAnsi="Palatino Linotype"/>
        </w:rPr>
        <w:t>τι</w:t>
      </w:r>
      <w:r w:rsidRPr="00F73728">
        <w:rPr>
          <w:rFonts w:ascii="Palatino Linotype" w:hAnsi="Palatino Linotype"/>
          <w:lang w:val="de-DE"/>
        </w:rPr>
        <w:t xml:space="preserve"> </w:t>
      </w:r>
      <w:r>
        <w:rPr>
          <w:rFonts w:ascii="Palatino Linotype" w:hAnsi="Palatino Linotype"/>
        </w:rPr>
        <w:t>τοιοῦτον</w:t>
      </w:r>
      <w:r w:rsidRPr="00F73728">
        <w:rPr>
          <w:rFonts w:ascii="Palatino Linotype" w:hAnsi="Palatino Linotype"/>
          <w:lang w:val="de-DE"/>
        </w:rPr>
        <w:t xml:space="preserve">, </w:t>
      </w:r>
      <w:r>
        <w:rPr>
          <w:rFonts w:ascii="Palatino Linotype" w:hAnsi="Palatino Linotype"/>
        </w:rPr>
        <w:t>οὐ</w:t>
      </w:r>
      <w:r w:rsidRPr="00F73728">
        <w:rPr>
          <w:rFonts w:ascii="Palatino Linotype" w:hAnsi="Palatino Linotype"/>
          <w:lang w:val="de-DE"/>
        </w:rPr>
        <w:t xml:space="preserve"> </w:t>
      </w:r>
      <w:r>
        <w:rPr>
          <w:rFonts w:ascii="Palatino Linotype" w:hAnsi="Palatino Linotype"/>
        </w:rPr>
        <w:t>κυρίως</w:t>
      </w:r>
      <w:r w:rsidRPr="00F73728">
        <w:rPr>
          <w:rFonts w:ascii="Palatino Linotype" w:hAnsi="Palatino Linotype"/>
          <w:lang w:val="de-DE"/>
        </w:rPr>
        <w:t xml:space="preserve"> </w:t>
      </w:r>
      <w:r>
        <w:rPr>
          <w:rFonts w:ascii="Palatino Linotype" w:hAnsi="Palatino Linotype"/>
        </w:rPr>
        <w:t>ἐπί</w:t>
      </w:r>
      <w:r w:rsidRPr="00F73728">
        <w:rPr>
          <w:rFonts w:ascii="Palatino Linotype" w:hAnsi="Palatino Linotype"/>
          <w:lang w:val="de-DE"/>
        </w:rPr>
        <w:t xml:space="preserve"> </w:t>
      </w:r>
      <w:r>
        <w:rPr>
          <w:rFonts w:ascii="Palatino Linotype" w:hAnsi="Palatino Linotype"/>
        </w:rPr>
        <w:t>Θεοῦ</w:t>
      </w:r>
      <w:r w:rsidRPr="00F73728">
        <w:rPr>
          <w:rFonts w:ascii="Palatino Linotype" w:hAnsi="Palatino Linotype"/>
          <w:lang w:val="de-DE"/>
        </w:rPr>
        <w:t xml:space="preserve"> </w:t>
      </w:r>
      <w:r>
        <w:rPr>
          <w:rFonts w:ascii="Palatino Linotype" w:hAnsi="Palatino Linotype"/>
        </w:rPr>
        <w:t>λέγονται</w:t>
      </w:r>
      <w:r w:rsidRPr="00F73728">
        <w:rPr>
          <w:rFonts w:ascii="Palatino Linotype" w:hAnsi="Palatino Linotype"/>
          <w:lang w:val="de-DE"/>
        </w:rPr>
        <w:t xml:space="preserve">, </w:t>
      </w:r>
      <w:r>
        <w:rPr>
          <w:rFonts w:ascii="Palatino Linotype" w:hAnsi="Palatino Linotype"/>
        </w:rPr>
        <w:t>ἀλλά</w:t>
      </w:r>
      <w:r w:rsidRPr="00F73728">
        <w:rPr>
          <w:rFonts w:ascii="Palatino Linotype" w:hAnsi="Palatino Linotype"/>
          <w:lang w:val="de-DE"/>
        </w:rPr>
        <w:t xml:space="preserve"> </w:t>
      </w:r>
      <w:r>
        <w:rPr>
          <w:rFonts w:ascii="Palatino Linotype" w:hAnsi="Palatino Linotype"/>
        </w:rPr>
        <w:t>μεταφορικῶς</w:t>
      </w:r>
      <w:r w:rsidRPr="00F73728">
        <w:rPr>
          <w:rFonts w:ascii="Palatino Linotype" w:hAnsi="Palatino Linotype"/>
          <w:b/>
          <w:vertAlign w:val="superscript"/>
          <w:lang w:val="de-DE"/>
        </w:rPr>
        <w:t>.</w:t>
      </w:r>
      <w:r w:rsidRPr="00F73728">
        <w:rPr>
          <w:rFonts w:ascii="Palatino Linotype" w:hAnsi="Palatino Linotype"/>
          <w:lang w:val="de-DE"/>
        </w:rPr>
        <w:t xml:space="preserve"> </w:t>
      </w:r>
      <w:r>
        <w:rPr>
          <w:rFonts w:ascii="Palatino Linotype" w:hAnsi="Palatino Linotype"/>
        </w:rPr>
        <w:t>τό</w:t>
      </w:r>
      <w:r w:rsidRPr="00F73728">
        <w:rPr>
          <w:rFonts w:ascii="Palatino Linotype" w:hAnsi="Palatino Linotype"/>
          <w:lang w:val="de-DE"/>
        </w:rPr>
        <w:t xml:space="preserve"> </w:t>
      </w:r>
      <w:r>
        <w:rPr>
          <w:rFonts w:ascii="Palatino Linotype" w:hAnsi="Palatino Linotype"/>
        </w:rPr>
        <w:t>δέ</w:t>
      </w:r>
      <w:r w:rsidRPr="00F73728">
        <w:rPr>
          <w:rFonts w:ascii="Palatino Linotype" w:hAnsi="Palatino Linotype"/>
          <w:lang w:val="de-DE"/>
        </w:rPr>
        <w:t xml:space="preserve"> </w:t>
      </w:r>
      <w:r>
        <w:rPr>
          <w:rFonts w:ascii="Palatino Linotype" w:hAnsi="Palatino Linotype"/>
        </w:rPr>
        <w:t>πρός</w:t>
      </w:r>
      <w:r w:rsidRPr="00F73728">
        <w:rPr>
          <w:rFonts w:ascii="Palatino Linotype" w:hAnsi="Palatino Linotype"/>
          <w:lang w:val="de-DE"/>
        </w:rPr>
        <w:t xml:space="preserve"> </w:t>
      </w:r>
      <w:r>
        <w:rPr>
          <w:rFonts w:ascii="Palatino Linotype" w:hAnsi="Palatino Linotype"/>
        </w:rPr>
        <w:t>τό</w:t>
      </w:r>
      <w:r w:rsidRPr="00F73728">
        <w:rPr>
          <w:rFonts w:ascii="Palatino Linotype" w:hAnsi="Palatino Linotype"/>
          <w:lang w:val="de-DE"/>
        </w:rPr>
        <w:t xml:space="preserve"> </w:t>
      </w:r>
      <w:r>
        <w:rPr>
          <w:rFonts w:ascii="Palatino Linotype" w:hAnsi="Palatino Linotype"/>
        </w:rPr>
        <w:t>ποιεῖν</w:t>
      </w:r>
      <w:r w:rsidRPr="00F73728">
        <w:rPr>
          <w:rFonts w:ascii="Palatino Linotype" w:hAnsi="Palatino Linotype"/>
          <w:lang w:val="de-DE"/>
        </w:rPr>
        <w:t xml:space="preserve"> </w:t>
      </w:r>
      <w:r>
        <w:rPr>
          <w:rFonts w:ascii="Palatino Linotype" w:hAnsi="Palatino Linotype"/>
        </w:rPr>
        <w:t>καί</w:t>
      </w:r>
      <w:r w:rsidRPr="00F73728">
        <w:rPr>
          <w:rFonts w:ascii="Palatino Linotype" w:hAnsi="Palatino Linotype"/>
          <w:lang w:val="de-DE"/>
        </w:rPr>
        <w:t xml:space="preserve"> </w:t>
      </w:r>
      <w:r>
        <w:rPr>
          <w:rFonts w:ascii="Palatino Linotype" w:hAnsi="Palatino Linotype"/>
        </w:rPr>
        <w:t>ἐνεργεῖν</w:t>
      </w:r>
      <w:r w:rsidRPr="00F73728">
        <w:rPr>
          <w:rFonts w:ascii="Palatino Linotype" w:hAnsi="Palatino Linotype"/>
          <w:lang w:val="de-DE"/>
        </w:rPr>
        <w:t xml:space="preserve"> </w:t>
      </w:r>
      <w:r>
        <w:rPr>
          <w:rFonts w:ascii="Palatino Linotype" w:hAnsi="Palatino Linotype"/>
        </w:rPr>
        <w:t>ἀνῆκον</w:t>
      </w:r>
      <w:r w:rsidRPr="00F73728">
        <w:rPr>
          <w:rFonts w:ascii="Palatino Linotype" w:hAnsi="Palatino Linotype"/>
          <w:lang w:val="de-DE"/>
        </w:rPr>
        <w:t xml:space="preserve"> </w:t>
      </w:r>
      <w:r>
        <w:rPr>
          <w:rFonts w:ascii="Palatino Linotype" w:hAnsi="Palatino Linotype"/>
        </w:rPr>
        <w:t>ἐπί</w:t>
      </w:r>
      <w:r w:rsidRPr="00F73728">
        <w:rPr>
          <w:rFonts w:ascii="Palatino Linotype" w:hAnsi="Palatino Linotype"/>
          <w:lang w:val="de-DE"/>
        </w:rPr>
        <w:t xml:space="preserve"> </w:t>
      </w:r>
      <w:r>
        <w:rPr>
          <w:rFonts w:ascii="Palatino Linotype" w:hAnsi="Palatino Linotype"/>
        </w:rPr>
        <w:t>μόνου</w:t>
      </w:r>
      <w:r w:rsidRPr="00F73728">
        <w:rPr>
          <w:rFonts w:ascii="Palatino Linotype" w:hAnsi="Palatino Linotype"/>
          <w:lang w:val="de-DE"/>
        </w:rPr>
        <w:t xml:space="preserve"> </w:t>
      </w:r>
      <w:r>
        <w:rPr>
          <w:rFonts w:ascii="Palatino Linotype" w:hAnsi="Palatino Linotype"/>
        </w:rPr>
        <w:t>τοῦ</w:t>
      </w:r>
      <w:r w:rsidRPr="00F73728">
        <w:rPr>
          <w:rFonts w:ascii="Palatino Linotype" w:hAnsi="Palatino Linotype"/>
          <w:lang w:val="de-DE"/>
        </w:rPr>
        <w:t xml:space="preserve"> </w:t>
      </w:r>
      <w:r>
        <w:rPr>
          <w:rFonts w:ascii="Palatino Linotype" w:hAnsi="Palatino Linotype"/>
        </w:rPr>
        <w:t>Θεοῦ</w:t>
      </w:r>
      <w:r w:rsidRPr="00F73728">
        <w:rPr>
          <w:rFonts w:ascii="Palatino Linotype" w:hAnsi="Palatino Linotype"/>
          <w:lang w:val="de-DE"/>
        </w:rPr>
        <w:t xml:space="preserve"> </w:t>
      </w:r>
      <w:r>
        <w:rPr>
          <w:rFonts w:ascii="Palatino Linotype" w:hAnsi="Palatino Linotype"/>
        </w:rPr>
        <w:t>ἀληθέστατα</w:t>
      </w:r>
      <w:r w:rsidRPr="00F73728">
        <w:rPr>
          <w:rFonts w:ascii="Palatino Linotype" w:hAnsi="Palatino Linotype"/>
          <w:lang w:val="de-DE"/>
        </w:rPr>
        <w:t xml:space="preserve"> </w:t>
      </w:r>
      <w:r>
        <w:rPr>
          <w:rFonts w:ascii="Palatino Linotype" w:hAnsi="Palatino Linotype"/>
        </w:rPr>
        <w:t>ἄν</w:t>
      </w:r>
      <w:r w:rsidRPr="00F73728">
        <w:rPr>
          <w:rFonts w:ascii="Palatino Linotype" w:hAnsi="Palatino Linotype"/>
          <w:lang w:val="de-DE"/>
        </w:rPr>
        <w:t xml:space="preserve"> </w:t>
      </w:r>
      <w:r>
        <w:rPr>
          <w:rFonts w:ascii="Palatino Linotype" w:hAnsi="Palatino Linotype"/>
        </w:rPr>
        <w:t>λέγοιτο</w:t>
      </w:r>
      <w:r w:rsidRPr="00F73728">
        <w:rPr>
          <w:rFonts w:ascii="Palatino Linotype" w:hAnsi="Palatino Linotype"/>
          <w:lang w:val="de-DE"/>
        </w:rPr>
        <w:t xml:space="preserve">’…». </w:t>
      </w:r>
      <w:r>
        <w:rPr>
          <w:rFonts w:ascii="Palatino Linotype" w:hAnsi="Palatino Linotype"/>
        </w:rPr>
        <w:t>Τό</w:t>
      </w:r>
      <w:r w:rsidRPr="00F73728">
        <w:rPr>
          <w:rFonts w:ascii="Palatino Linotype" w:hAnsi="Palatino Linotype"/>
          <w:lang w:val="de-DE"/>
        </w:rPr>
        <w:t xml:space="preserve"> </w:t>
      </w:r>
      <w:r>
        <w:rPr>
          <w:rFonts w:ascii="Palatino Linotype" w:hAnsi="Palatino Linotype"/>
        </w:rPr>
        <w:t>ὅτι</w:t>
      </w:r>
      <w:r w:rsidRPr="00F73728">
        <w:rPr>
          <w:rFonts w:ascii="Palatino Linotype" w:hAnsi="Palatino Linotype"/>
          <w:lang w:val="de-DE"/>
        </w:rPr>
        <w:t xml:space="preserve"> </w:t>
      </w:r>
      <w:r>
        <w:rPr>
          <w:rFonts w:ascii="Palatino Linotype" w:hAnsi="Palatino Linotype"/>
        </w:rPr>
        <w:t>ὁ</w:t>
      </w:r>
      <w:r w:rsidRPr="00F73728">
        <w:rPr>
          <w:rFonts w:ascii="Palatino Linotype" w:hAnsi="Palatino Linotype"/>
          <w:lang w:val="de-DE"/>
        </w:rPr>
        <w:t xml:space="preserve"> </w:t>
      </w:r>
      <w:r>
        <w:rPr>
          <w:rFonts w:ascii="Palatino Linotype" w:hAnsi="Palatino Linotype"/>
        </w:rPr>
        <w:t>Παλαμᾶς</w:t>
      </w:r>
      <w:r w:rsidRPr="00F73728">
        <w:rPr>
          <w:rFonts w:ascii="Palatino Linotype" w:hAnsi="Palatino Linotype"/>
          <w:lang w:val="de-DE"/>
        </w:rPr>
        <w:t xml:space="preserve"> </w:t>
      </w:r>
      <w:r>
        <w:rPr>
          <w:rFonts w:ascii="Palatino Linotype" w:hAnsi="Palatino Linotype"/>
        </w:rPr>
        <w:t>μέ</w:t>
      </w:r>
      <w:r w:rsidRPr="00F73728">
        <w:rPr>
          <w:rFonts w:ascii="Palatino Linotype" w:hAnsi="Palatino Linotype"/>
          <w:lang w:val="de-DE"/>
        </w:rPr>
        <w:t xml:space="preserve"> </w:t>
      </w:r>
      <w:r>
        <w:rPr>
          <w:rFonts w:ascii="Palatino Linotype" w:hAnsi="Palatino Linotype"/>
        </w:rPr>
        <w:t>τή</w:t>
      </w:r>
      <w:r w:rsidRPr="00F73728">
        <w:rPr>
          <w:rFonts w:ascii="Palatino Linotype" w:hAnsi="Palatino Linotype"/>
          <w:lang w:val="de-DE"/>
        </w:rPr>
        <w:t xml:space="preserve"> </w:t>
      </w:r>
      <w:r>
        <w:rPr>
          <w:rFonts w:ascii="Palatino Linotype" w:hAnsi="Palatino Linotype"/>
        </w:rPr>
        <w:t>φράση</w:t>
      </w:r>
      <w:r w:rsidRPr="00F73728">
        <w:rPr>
          <w:rFonts w:ascii="Palatino Linotype" w:hAnsi="Palatino Linotype"/>
          <w:lang w:val="de-DE"/>
        </w:rPr>
        <w:t xml:space="preserve"> «…</w:t>
      </w:r>
      <w:r w:rsidRPr="00804D81">
        <w:rPr>
          <w:rFonts w:ascii="Palatino Linotype" w:hAnsi="Palatino Linotype"/>
        </w:rPr>
        <w:t>τις</w:t>
      </w:r>
      <w:r w:rsidRPr="00F73728">
        <w:rPr>
          <w:rFonts w:ascii="Palatino Linotype" w:hAnsi="Palatino Linotype"/>
          <w:lang w:val="de-DE"/>
        </w:rPr>
        <w:t xml:space="preserve"> </w:t>
      </w:r>
      <w:r>
        <w:rPr>
          <w:rFonts w:ascii="Palatino Linotype" w:hAnsi="Palatino Linotype"/>
        </w:rPr>
        <w:t>τῶν</w:t>
      </w:r>
      <w:r w:rsidRPr="00F73728">
        <w:rPr>
          <w:rFonts w:ascii="Palatino Linotype" w:hAnsi="Palatino Linotype"/>
          <w:lang w:val="de-DE"/>
        </w:rPr>
        <w:t xml:space="preserve"> </w:t>
      </w:r>
      <w:r>
        <w:rPr>
          <w:rFonts w:ascii="Palatino Linotype" w:hAnsi="Palatino Linotype"/>
        </w:rPr>
        <w:t>σοφῶν</w:t>
      </w:r>
      <w:r w:rsidRPr="00F73728">
        <w:rPr>
          <w:rFonts w:ascii="Palatino Linotype" w:hAnsi="Palatino Linotype"/>
          <w:lang w:val="de-DE"/>
        </w:rPr>
        <w:t xml:space="preserve"> </w:t>
      </w:r>
      <w:r>
        <w:rPr>
          <w:rFonts w:ascii="Palatino Linotype" w:hAnsi="Palatino Linotype"/>
        </w:rPr>
        <w:t>καί</w:t>
      </w:r>
      <w:r w:rsidRPr="00F73728">
        <w:rPr>
          <w:rFonts w:ascii="Palatino Linotype" w:hAnsi="Palatino Linotype"/>
          <w:lang w:val="de-DE"/>
        </w:rPr>
        <w:t xml:space="preserve"> </w:t>
      </w:r>
      <w:r>
        <w:rPr>
          <w:rFonts w:ascii="Palatino Linotype" w:hAnsi="Palatino Linotype"/>
        </w:rPr>
        <w:t>ἀποστολικῶν</w:t>
      </w:r>
      <w:r w:rsidRPr="00F73728">
        <w:rPr>
          <w:rFonts w:ascii="Palatino Linotype" w:hAnsi="Palatino Linotype"/>
          <w:lang w:val="de-DE"/>
        </w:rPr>
        <w:t xml:space="preserve"> </w:t>
      </w:r>
      <w:r>
        <w:rPr>
          <w:rFonts w:ascii="Palatino Linotype" w:hAnsi="Palatino Linotype"/>
        </w:rPr>
        <w:t>ἀνδρῶν</w:t>
      </w:r>
      <w:r w:rsidRPr="00F73728">
        <w:rPr>
          <w:rFonts w:ascii="Palatino Linotype" w:hAnsi="Palatino Linotype"/>
          <w:lang w:val="de-DE"/>
        </w:rPr>
        <w:t xml:space="preserve">» </w:t>
      </w:r>
      <w:r>
        <w:rPr>
          <w:rFonts w:ascii="Palatino Linotype" w:hAnsi="Palatino Linotype"/>
        </w:rPr>
        <w:t>ἐννοεῖ</w:t>
      </w:r>
      <w:r w:rsidRPr="00F73728">
        <w:rPr>
          <w:rFonts w:ascii="Palatino Linotype" w:hAnsi="Palatino Linotype"/>
          <w:lang w:val="de-DE"/>
        </w:rPr>
        <w:t xml:space="preserve"> </w:t>
      </w:r>
      <w:r>
        <w:rPr>
          <w:rFonts w:ascii="Palatino Linotype" w:hAnsi="Palatino Linotype"/>
        </w:rPr>
        <w:t>ἐν</w:t>
      </w:r>
      <w:r w:rsidRPr="00F73728">
        <w:rPr>
          <w:rFonts w:ascii="Palatino Linotype" w:hAnsi="Palatino Linotype"/>
          <w:lang w:val="de-DE"/>
        </w:rPr>
        <w:t xml:space="preserve"> </w:t>
      </w:r>
      <w:r>
        <w:rPr>
          <w:rFonts w:ascii="Palatino Linotype" w:hAnsi="Palatino Linotype"/>
        </w:rPr>
        <w:t>προκειμένω</w:t>
      </w:r>
      <w:r w:rsidRPr="00F73728">
        <w:rPr>
          <w:rFonts w:ascii="Palatino Linotype" w:hAnsi="Palatino Linotype"/>
          <w:lang w:val="de-DE"/>
        </w:rPr>
        <w:t xml:space="preserve"> </w:t>
      </w:r>
      <w:r>
        <w:rPr>
          <w:rFonts w:ascii="Palatino Linotype" w:hAnsi="Palatino Linotype"/>
        </w:rPr>
        <w:t>τόν</w:t>
      </w:r>
      <w:r w:rsidRPr="00F73728">
        <w:rPr>
          <w:rFonts w:ascii="Palatino Linotype" w:hAnsi="Palatino Linotype"/>
          <w:lang w:val="de-DE"/>
        </w:rPr>
        <w:t xml:space="preserve"> </w:t>
      </w:r>
      <w:r>
        <w:rPr>
          <w:rFonts w:ascii="Palatino Linotype" w:hAnsi="Palatino Linotype"/>
        </w:rPr>
        <w:t>ἱερό</w:t>
      </w:r>
      <w:r w:rsidRPr="00F73728">
        <w:rPr>
          <w:rFonts w:ascii="Palatino Linotype" w:hAnsi="Palatino Linotype"/>
          <w:lang w:val="de-DE"/>
        </w:rPr>
        <w:t xml:space="preserve"> </w:t>
      </w:r>
      <w:r>
        <w:rPr>
          <w:rFonts w:ascii="Palatino Linotype" w:hAnsi="Palatino Linotype"/>
        </w:rPr>
        <w:t>Αὐγουστίνο</w:t>
      </w:r>
      <w:r w:rsidRPr="00F73728">
        <w:rPr>
          <w:rFonts w:ascii="Palatino Linotype" w:hAnsi="Palatino Linotype"/>
          <w:lang w:val="de-DE"/>
        </w:rPr>
        <w:t xml:space="preserve">, </w:t>
      </w:r>
      <w:r>
        <w:rPr>
          <w:rFonts w:ascii="Palatino Linotype" w:hAnsi="Palatino Linotype"/>
        </w:rPr>
        <w:t>φαίνεται</w:t>
      </w:r>
      <w:r w:rsidRPr="00F73728">
        <w:rPr>
          <w:rFonts w:ascii="Palatino Linotype" w:hAnsi="Palatino Linotype"/>
          <w:lang w:val="de-DE"/>
        </w:rPr>
        <w:t xml:space="preserve"> </w:t>
      </w:r>
      <w:r>
        <w:rPr>
          <w:rFonts w:ascii="Palatino Linotype" w:hAnsi="Palatino Linotype"/>
        </w:rPr>
        <w:t>ἀπό</w:t>
      </w:r>
      <w:r w:rsidRPr="00F73728">
        <w:rPr>
          <w:rFonts w:ascii="Palatino Linotype" w:hAnsi="Palatino Linotype"/>
          <w:lang w:val="de-DE"/>
        </w:rPr>
        <w:t xml:space="preserve"> </w:t>
      </w:r>
      <w:r>
        <w:rPr>
          <w:rFonts w:ascii="Palatino Linotype" w:hAnsi="Palatino Linotype"/>
        </w:rPr>
        <w:t>τό</w:t>
      </w:r>
      <w:r w:rsidRPr="00F73728">
        <w:rPr>
          <w:rFonts w:ascii="Palatino Linotype" w:hAnsi="Palatino Linotype"/>
          <w:lang w:val="de-DE"/>
        </w:rPr>
        <w:t xml:space="preserve"> </w:t>
      </w:r>
      <w:r>
        <w:rPr>
          <w:rFonts w:ascii="Palatino Linotype" w:hAnsi="Palatino Linotype"/>
        </w:rPr>
        <w:t>παρακάτω</w:t>
      </w:r>
      <w:r w:rsidRPr="00F73728">
        <w:rPr>
          <w:rFonts w:ascii="Palatino Linotype" w:hAnsi="Palatino Linotype"/>
          <w:lang w:val="de-DE"/>
        </w:rPr>
        <w:t xml:space="preserve"> </w:t>
      </w:r>
      <w:r>
        <w:rPr>
          <w:rFonts w:ascii="Palatino Linotype" w:hAnsi="Palatino Linotype"/>
        </w:rPr>
        <w:t>χωρί</w:t>
      </w:r>
      <w:r>
        <w:rPr>
          <w:rFonts w:ascii="Palatino Linotype" w:hAnsi="Palatino Linotype"/>
          <w:lang w:val="de-DE"/>
        </w:rPr>
        <w:t>o</w:t>
      </w:r>
      <w:r w:rsidRPr="00F73728">
        <w:rPr>
          <w:rFonts w:ascii="Palatino Linotype" w:hAnsi="Palatino Linotype"/>
          <w:lang w:val="de-DE"/>
        </w:rPr>
        <w:t xml:space="preserve"> </w:t>
      </w:r>
      <w:r>
        <w:rPr>
          <w:rFonts w:ascii="Palatino Linotype" w:hAnsi="Palatino Linotype"/>
        </w:rPr>
        <w:t>τοῦ</w:t>
      </w:r>
      <w:r w:rsidRPr="00F73728">
        <w:rPr>
          <w:rFonts w:ascii="Palatino Linotype" w:hAnsi="Palatino Linotype"/>
          <w:lang w:val="de-DE"/>
        </w:rPr>
        <w:t xml:space="preserve"> </w:t>
      </w:r>
      <w:r w:rsidRPr="006C5224">
        <w:rPr>
          <w:rFonts w:ascii="Palatino Linotype" w:hAnsi="Palatino Linotype"/>
          <w:i/>
          <w:lang w:val="de-DE"/>
        </w:rPr>
        <w:t>De</w:t>
      </w:r>
      <w:r w:rsidRPr="00F73728">
        <w:rPr>
          <w:rFonts w:ascii="Palatino Linotype" w:hAnsi="Palatino Linotype"/>
          <w:i/>
          <w:lang w:val="de-DE"/>
        </w:rPr>
        <w:t xml:space="preserve"> </w:t>
      </w:r>
      <w:r w:rsidRPr="006C5224">
        <w:rPr>
          <w:rFonts w:ascii="Palatino Linotype" w:hAnsi="Palatino Linotype"/>
          <w:i/>
          <w:lang w:val="de-DE"/>
        </w:rPr>
        <w:t>Trinitate</w:t>
      </w:r>
      <w:r w:rsidRPr="00F73728">
        <w:rPr>
          <w:rFonts w:ascii="Palatino Linotype" w:hAnsi="Palatino Linotype"/>
          <w:lang w:val="de-DE"/>
        </w:rPr>
        <w:t xml:space="preserve"> </w:t>
      </w:r>
      <w:r>
        <w:rPr>
          <w:rFonts w:ascii="Palatino Linotype" w:hAnsi="Palatino Linotype"/>
        </w:rPr>
        <w:t>κατά</w:t>
      </w:r>
      <w:r w:rsidRPr="00F73728">
        <w:rPr>
          <w:rFonts w:ascii="Palatino Linotype" w:hAnsi="Palatino Linotype"/>
          <w:lang w:val="de-DE"/>
        </w:rPr>
        <w:t xml:space="preserve"> </w:t>
      </w:r>
      <w:r>
        <w:rPr>
          <w:rFonts w:ascii="Palatino Linotype" w:hAnsi="Palatino Linotype"/>
        </w:rPr>
        <w:t>μετάφραση</w:t>
      </w:r>
      <w:r w:rsidRPr="00F73728">
        <w:rPr>
          <w:rFonts w:ascii="Palatino Linotype" w:hAnsi="Palatino Linotype"/>
          <w:lang w:val="de-DE"/>
        </w:rPr>
        <w:t xml:space="preserve"> </w:t>
      </w:r>
      <w:r>
        <w:rPr>
          <w:rFonts w:ascii="Palatino Linotype" w:hAnsi="Palatino Linotype"/>
        </w:rPr>
        <w:t>τοῦ</w:t>
      </w:r>
      <w:r w:rsidRPr="00F73728">
        <w:rPr>
          <w:rFonts w:ascii="Palatino Linotype" w:hAnsi="Palatino Linotype"/>
          <w:lang w:val="de-DE"/>
        </w:rPr>
        <w:t xml:space="preserve"> </w:t>
      </w:r>
      <w:r>
        <w:rPr>
          <w:rFonts w:ascii="Palatino Linotype" w:hAnsi="Palatino Linotype"/>
        </w:rPr>
        <w:t>Μαξίμου</w:t>
      </w:r>
      <w:r w:rsidRPr="00F73728">
        <w:rPr>
          <w:rFonts w:ascii="Palatino Linotype" w:hAnsi="Palatino Linotype"/>
          <w:lang w:val="de-DE"/>
        </w:rPr>
        <w:t xml:space="preserve"> </w:t>
      </w:r>
      <w:r>
        <w:rPr>
          <w:rFonts w:ascii="Palatino Linotype" w:hAnsi="Palatino Linotype"/>
        </w:rPr>
        <w:t>Πλανούδη</w:t>
      </w:r>
      <w:r w:rsidRPr="00F73728">
        <w:rPr>
          <w:rFonts w:ascii="Palatino Linotype" w:hAnsi="Palatino Linotype"/>
          <w:lang w:val="de-DE"/>
        </w:rPr>
        <w:t xml:space="preserve">, </w:t>
      </w:r>
      <w:r>
        <w:rPr>
          <w:rFonts w:ascii="Palatino Linotype" w:hAnsi="Palatino Linotype"/>
        </w:rPr>
        <w:t>ἀπό</w:t>
      </w:r>
      <w:r w:rsidRPr="00F73728">
        <w:rPr>
          <w:rFonts w:ascii="Palatino Linotype" w:hAnsi="Palatino Linotype"/>
          <w:lang w:val="de-DE"/>
        </w:rPr>
        <w:t xml:space="preserve"> </w:t>
      </w:r>
      <w:r>
        <w:rPr>
          <w:rFonts w:ascii="Palatino Linotype" w:hAnsi="Palatino Linotype"/>
        </w:rPr>
        <w:t>τό</w:t>
      </w:r>
      <w:r w:rsidRPr="00F73728">
        <w:rPr>
          <w:rFonts w:ascii="Palatino Linotype" w:hAnsi="Palatino Linotype"/>
          <w:lang w:val="de-DE"/>
        </w:rPr>
        <w:t xml:space="preserve"> </w:t>
      </w:r>
      <w:r>
        <w:rPr>
          <w:rFonts w:ascii="Palatino Linotype" w:hAnsi="Palatino Linotype"/>
        </w:rPr>
        <w:t>ὁποῖο</w:t>
      </w:r>
      <w:r w:rsidRPr="00F73728">
        <w:rPr>
          <w:rFonts w:ascii="Palatino Linotype" w:hAnsi="Palatino Linotype"/>
          <w:lang w:val="de-DE"/>
        </w:rPr>
        <w:t xml:space="preserve"> </w:t>
      </w:r>
      <w:r>
        <w:rPr>
          <w:rFonts w:ascii="Palatino Linotype" w:hAnsi="Palatino Linotype"/>
        </w:rPr>
        <w:t>εἶναι</w:t>
      </w:r>
      <w:r w:rsidRPr="00F73728">
        <w:rPr>
          <w:rFonts w:ascii="Palatino Linotype" w:hAnsi="Palatino Linotype"/>
          <w:lang w:val="de-DE"/>
        </w:rPr>
        <w:t xml:space="preserve"> </w:t>
      </w:r>
      <w:r>
        <w:rPr>
          <w:rFonts w:ascii="Palatino Linotype" w:hAnsi="Palatino Linotype"/>
        </w:rPr>
        <w:t>σαφέστατα</w:t>
      </w:r>
      <w:r w:rsidRPr="00F73728">
        <w:rPr>
          <w:rFonts w:ascii="Palatino Linotype" w:hAnsi="Palatino Linotype"/>
          <w:lang w:val="de-DE"/>
        </w:rPr>
        <w:t xml:space="preserve"> </w:t>
      </w:r>
      <w:r>
        <w:rPr>
          <w:rFonts w:ascii="Palatino Linotype" w:hAnsi="Palatino Linotype"/>
        </w:rPr>
        <w:t>ἐξαρτημένος</w:t>
      </w:r>
      <w:r w:rsidRPr="00F73728">
        <w:rPr>
          <w:rFonts w:ascii="Palatino Linotype" w:hAnsi="Palatino Linotype"/>
          <w:lang w:val="de-DE"/>
        </w:rPr>
        <w:t>: «</w:t>
      </w:r>
      <w:r>
        <w:rPr>
          <w:rFonts w:ascii="Palatino Linotype" w:hAnsi="Palatino Linotype"/>
        </w:rPr>
        <w:t>Θέσεις</w:t>
      </w:r>
      <w:r w:rsidRPr="00F73728">
        <w:rPr>
          <w:rFonts w:ascii="Palatino Linotype" w:hAnsi="Palatino Linotype"/>
          <w:lang w:val="de-DE"/>
        </w:rPr>
        <w:t xml:space="preserve"> </w:t>
      </w:r>
      <w:r>
        <w:rPr>
          <w:rFonts w:ascii="Palatino Linotype" w:hAnsi="Palatino Linotype"/>
        </w:rPr>
        <w:t>δέ</w:t>
      </w:r>
      <w:r w:rsidRPr="00F73728">
        <w:rPr>
          <w:rFonts w:ascii="Palatino Linotype" w:hAnsi="Palatino Linotype"/>
          <w:lang w:val="de-DE"/>
        </w:rPr>
        <w:t xml:space="preserve"> </w:t>
      </w:r>
      <w:r>
        <w:rPr>
          <w:rFonts w:ascii="Palatino Linotype" w:hAnsi="Palatino Linotype"/>
        </w:rPr>
        <w:t>καί</w:t>
      </w:r>
      <w:r w:rsidRPr="00F73728">
        <w:rPr>
          <w:rFonts w:ascii="Palatino Linotype" w:hAnsi="Palatino Linotype"/>
          <w:lang w:val="de-DE"/>
        </w:rPr>
        <w:t xml:space="preserve"> </w:t>
      </w:r>
      <w:r>
        <w:rPr>
          <w:rFonts w:ascii="Palatino Linotype" w:hAnsi="Palatino Linotype"/>
        </w:rPr>
        <w:t>ἕξεις</w:t>
      </w:r>
      <w:r w:rsidRPr="00F73728">
        <w:rPr>
          <w:rFonts w:ascii="Palatino Linotype" w:hAnsi="Palatino Linotype"/>
          <w:lang w:val="de-DE"/>
        </w:rPr>
        <w:t xml:space="preserve"> </w:t>
      </w:r>
      <w:r>
        <w:rPr>
          <w:rFonts w:ascii="Palatino Linotype" w:hAnsi="Palatino Linotype"/>
        </w:rPr>
        <w:t>καί</w:t>
      </w:r>
      <w:r w:rsidRPr="00F73728">
        <w:rPr>
          <w:rFonts w:ascii="Palatino Linotype" w:hAnsi="Palatino Linotype"/>
          <w:lang w:val="de-DE"/>
        </w:rPr>
        <w:t xml:space="preserve"> </w:t>
      </w:r>
      <w:r>
        <w:rPr>
          <w:rFonts w:ascii="Palatino Linotype" w:hAnsi="Palatino Linotype"/>
        </w:rPr>
        <w:t>τόποι</w:t>
      </w:r>
      <w:r w:rsidRPr="00F73728">
        <w:rPr>
          <w:rFonts w:ascii="Palatino Linotype" w:hAnsi="Palatino Linotype"/>
          <w:lang w:val="de-DE"/>
        </w:rPr>
        <w:t xml:space="preserve"> </w:t>
      </w:r>
      <w:r>
        <w:rPr>
          <w:rFonts w:ascii="Palatino Linotype" w:hAnsi="Palatino Linotype"/>
        </w:rPr>
        <w:t>καί</w:t>
      </w:r>
      <w:r w:rsidRPr="00F73728">
        <w:rPr>
          <w:rFonts w:ascii="Palatino Linotype" w:hAnsi="Palatino Linotype"/>
          <w:lang w:val="de-DE"/>
        </w:rPr>
        <w:t xml:space="preserve"> </w:t>
      </w:r>
      <w:r>
        <w:rPr>
          <w:rFonts w:ascii="Palatino Linotype" w:hAnsi="Palatino Linotype"/>
        </w:rPr>
        <w:t>χρόνοι</w:t>
      </w:r>
      <w:r w:rsidRPr="00F73728">
        <w:rPr>
          <w:rFonts w:ascii="Palatino Linotype" w:hAnsi="Palatino Linotype"/>
          <w:lang w:val="de-DE"/>
        </w:rPr>
        <w:t xml:space="preserve"> </w:t>
      </w:r>
      <w:r>
        <w:rPr>
          <w:rFonts w:ascii="Palatino Linotype" w:hAnsi="Palatino Linotype"/>
        </w:rPr>
        <w:t>οὐ</w:t>
      </w:r>
      <w:r w:rsidRPr="00F73728">
        <w:rPr>
          <w:rFonts w:ascii="Palatino Linotype" w:hAnsi="Palatino Linotype"/>
          <w:lang w:val="de-DE"/>
        </w:rPr>
        <w:t xml:space="preserve"> </w:t>
      </w:r>
      <w:r>
        <w:rPr>
          <w:rFonts w:ascii="Palatino Linotype" w:hAnsi="Palatino Linotype"/>
        </w:rPr>
        <w:t>κυρίως</w:t>
      </w:r>
      <w:r w:rsidRPr="00F73728">
        <w:rPr>
          <w:rFonts w:ascii="Palatino Linotype" w:hAnsi="Palatino Linotype"/>
          <w:lang w:val="de-DE"/>
        </w:rPr>
        <w:t xml:space="preserve"> </w:t>
      </w:r>
      <w:r>
        <w:rPr>
          <w:rFonts w:ascii="Palatino Linotype" w:hAnsi="Palatino Linotype"/>
        </w:rPr>
        <w:t>ἀλλά</w:t>
      </w:r>
      <w:r w:rsidRPr="00F73728">
        <w:rPr>
          <w:rFonts w:ascii="Palatino Linotype" w:hAnsi="Palatino Linotype"/>
          <w:lang w:val="de-DE"/>
        </w:rPr>
        <w:t xml:space="preserve"> </w:t>
      </w:r>
      <w:r>
        <w:rPr>
          <w:rFonts w:ascii="Palatino Linotype" w:hAnsi="Palatino Linotype"/>
        </w:rPr>
        <w:t>μεταφορικῶς</w:t>
      </w:r>
      <w:r w:rsidRPr="00F73728">
        <w:rPr>
          <w:rFonts w:ascii="Palatino Linotype" w:hAnsi="Palatino Linotype"/>
          <w:lang w:val="de-DE"/>
        </w:rPr>
        <w:t xml:space="preserve"> </w:t>
      </w:r>
      <w:r>
        <w:rPr>
          <w:rFonts w:ascii="Palatino Linotype" w:hAnsi="Palatino Linotype"/>
        </w:rPr>
        <w:t>καί</w:t>
      </w:r>
      <w:r w:rsidRPr="00F73728">
        <w:rPr>
          <w:rFonts w:ascii="Palatino Linotype" w:hAnsi="Palatino Linotype"/>
          <w:lang w:val="de-DE"/>
        </w:rPr>
        <w:t xml:space="preserve"> </w:t>
      </w:r>
      <w:r>
        <w:rPr>
          <w:rFonts w:ascii="Palatino Linotype" w:hAnsi="Palatino Linotype"/>
        </w:rPr>
        <w:t>καθ</w:t>
      </w:r>
      <w:r w:rsidRPr="00F73728">
        <w:rPr>
          <w:rFonts w:ascii="Palatino Linotype" w:hAnsi="Palatino Linotype"/>
          <w:lang w:val="de-DE"/>
        </w:rPr>
        <w:t xml:space="preserve">’  </w:t>
      </w:r>
      <w:r>
        <w:rPr>
          <w:rFonts w:ascii="Palatino Linotype" w:hAnsi="Palatino Linotype"/>
        </w:rPr>
        <w:t>ὁμοιότητα</w:t>
      </w:r>
      <w:r w:rsidRPr="00F73728">
        <w:rPr>
          <w:rFonts w:ascii="Palatino Linotype" w:hAnsi="Palatino Linotype"/>
          <w:lang w:val="de-DE"/>
        </w:rPr>
        <w:t xml:space="preserve"> </w:t>
      </w:r>
      <w:r>
        <w:rPr>
          <w:rFonts w:ascii="Palatino Linotype" w:hAnsi="Palatino Linotype"/>
        </w:rPr>
        <w:t>ἐν</w:t>
      </w:r>
      <w:r w:rsidRPr="00F73728">
        <w:rPr>
          <w:rFonts w:ascii="Palatino Linotype" w:hAnsi="Palatino Linotype"/>
          <w:lang w:val="de-DE"/>
        </w:rPr>
        <w:t xml:space="preserve"> </w:t>
      </w:r>
      <w:r>
        <w:rPr>
          <w:rFonts w:ascii="Palatino Linotype" w:hAnsi="Palatino Linotype"/>
        </w:rPr>
        <w:t>τῷ</w:t>
      </w:r>
      <w:r w:rsidRPr="00F73728">
        <w:rPr>
          <w:rFonts w:ascii="Palatino Linotype" w:hAnsi="Palatino Linotype"/>
          <w:lang w:val="de-DE"/>
        </w:rPr>
        <w:t xml:space="preserve"> </w:t>
      </w:r>
      <w:r>
        <w:rPr>
          <w:rFonts w:ascii="Palatino Linotype" w:hAnsi="Palatino Linotype"/>
        </w:rPr>
        <w:t>Θεῷ</w:t>
      </w:r>
      <w:r w:rsidRPr="00F73728">
        <w:rPr>
          <w:rFonts w:ascii="Palatino Linotype" w:hAnsi="Palatino Linotype"/>
          <w:lang w:val="de-DE"/>
        </w:rPr>
        <w:t xml:space="preserve"> </w:t>
      </w:r>
      <w:r>
        <w:rPr>
          <w:rFonts w:ascii="Palatino Linotype" w:hAnsi="Palatino Linotype"/>
        </w:rPr>
        <w:t>λέγονται</w:t>
      </w:r>
      <w:r w:rsidRPr="00F73728">
        <w:rPr>
          <w:rFonts w:ascii="Palatino Linotype" w:hAnsi="Palatino Linotype"/>
          <w:lang w:val="de-DE"/>
        </w:rPr>
        <w:t xml:space="preserve">… </w:t>
      </w:r>
      <w:r>
        <w:rPr>
          <w:rFonts w:ascii="Palatino Linotype" w:hAnsi="Palatino Linotype"/>
        </w:rPr>
        <w:t>Τό δέ πρός τό ποιεῖν ἀνῆκον τάχα περί μόνου τοῦ Θεοῦ ἀληθέστα</w:t>
      </w:r>
      <w:r w:rsidR="00D1633E">
        <w:rPr>
          <w:rFonts w:ascii="Palatino Linotype" w:hAnsi="Palatino Linotype"/>
        </w:rPr>
        <w:t>τα</w:t>
      </w:r>
      <w:r>
        <w:rPr>
          <w:rFonts w:ascii="Palatino Linotype" w:hAnsi="Palatino Linotype"/>
        </w:rPr>
        <w:t xml:space="preserve"> ἄν λέγοιτο» (Βλ. Αὐγουστίνου, ὅπ. παρ. </w:t>
      </w:r>
      <w:r>
        <w:rPr>
          <w:rFonts w:ascii="Palatino Linotype" w:hAnsi="Palatino Linotype"/>
          <w:lang w:val="de-DE"/>
        </w:rPr>
        <w:t>V</w:t>
      </w:r>
      <w:r w:rsidRPr="006C5224">
        <w:rPr>
          <w:rFonts w:ascii="Palatino Linotype" w:hAnsi="Palatino Linotype"/>
        </w:rPr>
        <w:t>, 8, 9</w:t>
      </w:r>
      <w:r w:rsidRPr="00F33019">
        <w:rPr>
          <w:rFonts w:ascii="Palatino Linotype" w:hAnsi="Palatino Linotype"/>
        </w:rPr>
        <w:t xml:space="preserve">, </w:t>
      </w:r>
      <w:r w:rsidRPr="006C5224">
        <w:rPr>
          <w:rFonts w:ascii="Palatino Linotype" w:hAnsi="Palatino Linotype"/>
        </w:rPr>
        <w:t xml:space="preserve"> </w:t>
      </w:r>
      <w:r w:rsidRPr="00804D81">
        <w:rPr>
          <w:rFonts w:ascii="Palatino Linotype" w:hAnsi="Palatino Linotype"/>
        </w:rPr>
        <w:t>Μ</w:t>
      </w:r>
      <w:r w:rsidRPr="00BF5EB8">
        <w:rPr>
          <w:rFonts w:ascii="Palatino Linotype" w:hAnsi="Palatino Linotype"/>
        </w:rPr>
        <w:t xml:space="preserve">. </w:t>
      </w:r>
      <w:r w:rsidRPr="00804D81">
        <w:rPr>
          <w:rFonts w:ascii="Palatino Linotype" w:hAnsi="Palatino Linotype"/>
        </w:rPr>
        <w:t>Παπαθωμόπουλου</w:t>
      </w:r>
      <w:r w:rsidRPr="00BF5EB8">
        <w:rPr>
          <w:rFonts w:ascii="Palatino Linotype" w:hAnsi="Palatino Linotype"/>
        </w:rPr>
        <w:t xml:space="preserve"> – </w:t>
      </w:r>
      <w:r>
        <w:rPr>
          <w:rFonts w:ascii="Palatino Linotype" w:hAnsi="Palatino Linotype"/>
        </w:rPr>
        <w:t>Ἰ</w:t>
      </w:r>
      <w:r w:rsidRPr="00BF5EB8">
        <w:rPr>
          <w:rFonts w:ascii="Palatino Linotype" w:hAnsi="Palatino Linotype"/>
        </w:rPr>
        <w:t xml:space="preserve">. </w:t>
      </w:r>
      <w:r w:rsidRPr="00804D81">
        <w:rPr>
          <w:rFonts w:ascii="Palatino Linotype" w:hAnsi="Palatino Linotype"/>
        </w:rPr>
        <w:t>Τσαβάρη</w:t>
      </w:r>
      <w:r w:rsidRPr="00BF5EB8">
        <w:rPr>
          <w:rFonts w:ascii="Palatino Linotype" w:hAnsi="Palatino Linotype"/>
        </w:rPr>
        <w:t xml:space="preserve"> – </w:t>
      </w:r>
      <w:r w:rsidRPr="00804D81">
        <w:rPr>
          <w:rFonts w:ascii="Palatino Linotype" w:hAnsi="Palatino Linotype"/>
          <w:lang w:val="en-US"/>
        </w:rPr>
        <w:t>G</w:t>
      </w:r>
      <w:r w:rsidRPr="00BF5EB8">
        <w:rPr>
          <w:rFonts w:ascii="Palatino Linotype" w:hAnsi="Palatino Linotype"/>
        </w:rPr>
        <w:t xml:space="preserve">. </w:t>
      </w:r>
      <w:r w:rsidRPr="00804D81">
        <w:rPr>
          <w:rFonts w:ascii="Palatino Linotype" w:hAnsi="Palatino Linotype"/>
          <w:lang w:val="en-US"/>
        </w:rPr>
        <w:t>Rigotti</w:t>
      </w:r>
      <w:r w:rsidRPr="00C25B28">
        <w:rPr>
          <w:rFonts w:ascii="Palatino Linotype" w:hAnsi="Palatino Linotype"/>
        </w:rPr>
        <w:t xml:space="preserve">, </w:t>
      </w:r>
      <w:r>
        <w:rPr>
          <w:rFonts w:ascii="Palatino Linotype" w:hAnsi="Palatino Linotype"/>
        </w:rPr>
        <w:t xml:space="preserve">σ. </w:t>
      </w:r>
      <w:r w:rsidRPr="00F33019">
        <w:rPr>
          <w:rFonts w:ascii="Palatino Linotype" w:hAnsi="Palatino Linotype"/>
        </w:rPr>
        <w:t>363</w:t>
      </w:r>
      <w:r w:rsidRPr="006C5224">
        <w:rPr>
          <w:rFonts w:ascii="Palatino Linotype" w:hAnsi="Palatino Linotype"/>
        </w:rPr>
        <w:t>)</w:t>
      </w:r>
      <w:r>
        <w:rPr>
          <w:rFonts w:ascii="Palatino Linotype" w:hAnsi="Palatino Linotype"/>
        </w:rPr>
        <w:t xml:space="preserve">. Χρήση τοῦ ἴδιου χωρίου τοῦ ἱεροῦ Αὐγουστίνου κάνει ὁ Παλαμᾶς καί στά </w:t>
      </w:r>
      <w:r w:rsidRPr="00D3462A">
        <w:rPr>
          <w:rFonts w:ascii="Palatino Linotype" w:hAnsi="Palatino Linotype"/>
          <w:i/>
        </w:rPr>
        <w:t>150 Κεφάλαιά</w:t>
      </w:r>
      <w:r>
        <w:rPr>
          <w:rFonts w:ascii="Palatino Linotype" w:hAnsi="Palatino Linotype"/>
        </w:rPr>
        <w:t xml:space="preserve"> του (</w:t>
      </w:r>
      <w:r w:rsidRPr="000F026B">
        <w:rPr>
          <w:rFonts w:ascii="Palatino Linotype" w:hAnsi="Palatino Linotype"/>
        </w:rPr>
        <w:t xml:space="preserve">133, </w:t>
      </w:r>
      <w:r w:rsidRPr="000F026B">
        <w:rPr>
          <w:rFonts w:ascii="Palatino Linotype" w:hAnsi="Palatino Linotype"/>
          <w:lang w:val="de-DE"/>
        </w:rPr>
        <w:t>PG</w:t>
      </w:r>
      <w:r w:rsidRPr="000F026B">
        <w:rPr>
          <w:rFonts w:ascii="Palatino Linotype" w:hAnsi="Palatino Linotype"/>
        </w:rPr>
        <w:t xml:space="preserve"> 150,</w:t>
      </w:r>
      <w:r w:rsidRPr="00D3462A">
        <w:rPr>
          <w:rFonts w:ascii="Palatino Linotype" w:hAnsi="Palatino Linotype"/>
        </w:rPr>
        <w:t xml:space="preserve"> </w:t>
      </w:r>
      <w:r>
        <w:rPr>
          <w:rFonts w:ascii="Palatino Linotype" w:hAnsi="Palatino Linotype"/>
        </w:rPr>
        <w:t xml:space="preserve">1213 </w:t>
      </w:r>
      <w:r>
        <w:rPr>
          <w:rFonts w:ascii="Palatino Linotype" w:hAnsi="Palatino Linotype"/>
          <w:lang w:val="de-DE"/>
        </w:rPr>
        <w:t>CD</w:t>
      </w:r>
      <w:r w:rsidRPr="00D3462A">
        <w:rPr>
          <w:rFonts w:ascii="Palatino Linotype" w:hAnsi="Palatino Linotype"/>
        </w:rPr>
        <w:t xml:space="preserve">). </w:t>
      </w:r>
      <w:r>
        <w:rPr>
          <w:rFonts w:ascii="Palatino Linotype" w:hAnsi="Palatino Linotype"/>
        </w:rPr>
        <w:t>Βλ</w:t>
      </w:r>
      <w:r w:rsidRPr="00D3462A">
        <w:rPr>
          <w:rFonts w:ascii="Palatino Linotype" w:hAnsi="Palatino Linotype"/>
          <w:lang w:val="en-GB"/>
        </w:rPr>
        <w:t xml:space="preserve">. </w:t>
      </w:r>
      <w:r>
        <w:rPr>
          <w:rFonts w:ascii="Palatino Linotype" w:hAnsi="Palatino Linotype"/>
        </w:rPr>
        <w:t>καί</w:t>
      </w:r>
      <w:r w:rsidRPr="00D3462A">
        <w:rPr>
          <w:rFonts w:ascii="Palatino Linotype" w:hAnsi="Palatino Linotype"/>
          <w:lang w:val="en-GB"/>
        </w:rPr>
        <w:t xml:space="preserve"> R. </w:t>
      </w:r>
      <w:proofErr w:type="gramStart"/>
      <w:r w:rsidRPr="00D3462A">
        <w:rPr>
          <w:rFonts w:ascii="Palatino Linotype" w:hAnsi="Palatino Linotype"/>
          <w:lang w:val="en-GB"/>
        </w:rPr>
        <w:t xml:space="preserve">Flogaus, </w:t>
      </w:r>
      <w:r w:rsidRPr="001D5FDF">
        <w:rPr>
          <w:rFonts w:ascii="Palatino Linotype" w:hAnsi="Palatino Linotype"/>
          <w:lang w:val="en-GB"/>
        </w:rPr>
        <w:t>«</w:t>
      </w:r>
      <w:r w:rsidRPr="00D3462A">
        <w:rPr>
          <w:rFonts w:ascii="Palatino Linotype" w:hAnsi="Palatino Linotype"/>
          <w:lang w:val="en-US"/>
        </w:rPr>
        <w:t>Inspiration – Exploitation – Distortion: The Use of St Augustine in the Hesychast Controversy</w:t>
      </w:r>
      <w:r w:rsidRPr="001D5FDF">
        <w:rPr>
          <w:rFonts w:ascii="Palatino Linotype" w:hAnsi="Palatino Linotype"/>
          <w:lang w:val="en-GB"/>
        </w:rPr>
        <w:t>»</w:t>
      </w:r>
      <w:r w:rsidRPr="00D3462A">
        <w:rPr>
          <w:rFonts w:ascii="Palatino Linotype" w:hAnsi="Palatino Linotype"/>
          <w:lang w:val="en-US"/>
        </w:rPr>
        <w:t>,</w:t>
      </w:r>
      <w:r w:rsidRPr="00804D81">
        <w:rPr>
          <w:rFonts w:ascii="Palatino Linotype" w:hAnsi="Palatino Linotype"/>
          <w:lang w:val="en-GB"/>
        </w:rPr>
        <w:t xml:space="preserve"> </w:t>
      </w:r>
      <w:r>
        <w:rPr>
          <w:rFonts w:ascii="Palatino Linotype" w:hAnsi="Palatino Linotype"/>
        </w:rPr>
        <w:t>ὅ</w:t>
      </w:r>
      <w:r w:rsidRPr="00804D81">
        <w:rPr>
          <w:rFonts w:ascii="Palatino Linotype" w:hAnsi="Palatino Linotype"/>
        </w:rPr>
        <w:t>π</w:t>
      </w:r>
      <w:r w:rsidRPr="00804D81">
        <w:rPr>
          <w:rFonts w:ascii="Palatino Linotype" w:hAnsi="Palatino Linotype"/>
          <w:lang w:val="en-GB"/>
        </w:rPr>
        <w:t>.</w:t>
      </w:r>
      <w:proofErr w:type="gramEnd"/>
      <w:r w:rsidRPr="00804D81">
        <w:rPr>
          <w:rFonts w:ascii="Palatino Linotype" w:hAnsi="Palatino Linotype"/>
          <w:lang w:val="en-GB"/>
        </w:rPr>
        <w:t xml:space="preserve"> </w:t>
      </w:r>
      <w:r w:rsidRPr="00804D81">
        <w:rPr>
          <w:rFonts w:ascii="Palatino Linotype" w:hAnsi="Palatino Linotype"/>
        </w:rPr>
        <w:t>παρ</w:t>
      </w:r>
      <w:r w:rsidRPr="00804D81">
        <w:rPr>
          <w:rFonts w:ascii="Palatino Linotype" w:hAnsi="Palatino Linotype"/>
          <w:lang w:val="en-GB"/>
        </w:rPr>
        <w:t xml:space="preserve">., </w:t>
      </w:r>
      <w:r w:rsidRPr="00804D81">
        <w:rPr>
          <w:rFonts w:ascii="Palatino Linotype" w:hAnsi="Palatino Linotype"/>
        </w:rPr>
        <w:t>σ</w:t>
      </w:r>
      <w:r w:rsidRPr="00804D81">
        <w:rPr>
          <w:rFonts w:ascii="Palatino Linotype" w:hAnsi="Palatino Linotype"/>
          <w:lang w:val="en-GB"/>
        </w:rPr>
        <w:t>.</w:t>
      </w:r>
      <w:r>
        <w:rPr>
          <w:rFonts w:ascii="Palatino Linotype" w:hAnsi="Palatino Linotype"/>
          <w:lang w:val="en-GB"/>
        </w:rPr>
        <w:t xml:space="preserve"> </w:t>
      </w:r>
      <w:proofErr w:type="gramStart"/>
      <w:r>
        <w:rPr>
          <w:rFonts w:ascii="Palatino Linotype" w:hAnsi="Palatino Linotype"/>
          <w:lang w:val="en-GB"/>
        </w:rPr>
        <w:t xml:space="preserve">75, </w:t>
      </w:r>
      <w:r>
        <w:rPr>
          <w:rFonts w:ascii="Palatino Linotype" w:hAnsi="Palatino Linotype"/>
        </w:rPr>
        <w:t>ὑποσ</w:t>
      </w:r>
      <w:r w:rsidRPr="00D3462A">
        <w:rPr>
          <w:rFonts w:ascii="Palatino Linotype" w:hAnsi="Palatino Linotype"/>
          <w:lang w:val="en-GB"/>
        </w:rPr>
        <w:t>.</w:t>
      </w:r>
      <w:proofErr w:type="gramEnd"/>
      <w:r w:rsidRPr="00D3462A">
        <w:rPr>
          <w:rFonts w:ascii="Palatino Linotype" w:hAnsi="Palatino Linotype"/>
          <w:lang w:val="en-GB"/>
        </w:rPr>
        <w:t xml:space="preserve"> 52.</w:t>
      </w:r>
    </w:p>
  </w:footnote>
  <w:footnote w:id="36">
    <w:p w:rsidR="000F1D4F" w:rsidRPr="00AA65A6" w:rsidRDefault="000F1D4F">
      <w:pPr>
        <w:pStyle w:val="a5"/>
        <w:rPr>
          <w:lang w:val="en-GB"/>
        </w:rPr>
      </w:pPr>
      <w:r w:rsidRPr="00AA65A6">
        <w:rPr>
          <w:rStyle w:val="a4"/>
          <w:rFonts w:ascii="Palatino Linotype" w:hAnsi="Palatino Linotype"/>
        </w:rPr>
        <w:footnoteRef/>
      </w:r>
      <w:r w:rsidRPr="00AA65A6">
        <w:rPr>
          <w:rFonts w:ascii="Palatino Linotype" w:hAnsi="Palatino Linotype"/>
          <w:lang w:val="en-GB"/>
        </w:rPr>
        <w:t xml:space="preserve"> </w:t>
      </w:r>
      <w:r w:rsidRPr="00AA65A6">
        <w:t>Βλ</w:t>
      </w:r>
      <w:r w:rsidRPr="00AA65A6">
        <w:rPr>
          <w:rFonts w:ascii="Palatino Linotype" w:hAnsi="Palatino Linotype"/>
          <w:lang w:val="en-GB"/>
        </w:rPr>
        <w:t xml:space="preserve">. R. E. Sinkewicz, </w:t>
      </w:r>
      <w:r w:rsidRPr="00AA65A6">
        <w:rPr>
          <w:rFonts w:ascii="Palatino Linotype" w:hAnsi="Palatino Linotype"/>
        </w:rPr>
        <w:t>ὅπ</w:t>
      </w:r>
      <w:r w:rsidRPr="00AA65A6">
        <w:rPr>
          <w:rFonts w:ascii="Palatino Linotype" w:hAnsi="Palatino Linotype"/>
          <w:lang w:val="en-GB"/>
        </w:rPr>
        <w:t xml:space="preserve">. </w:t>
      </w:r>
      <w:r w:rsidRPr="00AA65A6">
        <w:rPr>
          <w:rFonts w:ascii="Palatino Linotype" w:hAnsi="Palatino Linotype"/>
        </w:rPr>
        <w:t>παρ</w:t>
      </w:r>
      <w:r w:rsidRPr="00AA65A6">
        <w:rPr>
          <w:rFonts w:ascii="Palatino Linotype" w:hAnsi="Palatino Linotype"/>
          <w:lang w:val="en-GB"/>
        </w:rPr>
        <w:t xml:space="preserve">., </w:t>
      </w:r>
      <w:r w:rsidRPr="00AA65A6">
        <w:rPr>
          <w:rFonts w:ascii="Palatino Linotype" w:hAnsi="Palatino Linotype"/>
        </w:rPr>
        <w:t>σ</w:t>
      </w:r>
      <w:r w:rsidRPr="00AA65A6">
        <w:rPr>
          <w:rFonts w:ascii="Palatino Linotype" w:hAnsi="Palatino Linotype"/>
          <w:lang w:val="en-GB"/>
        </w:rPr>
        <w:t xml:space="preserve">. </w:t>
      </w:r>
      <w:r w:rsidR="00AA65A6">
        <w:rPr>
          <w:rFonts w:ascii="Palatino Linotype" w:hAnsi="Palatino Linotype"/>
          <w:lang w:val="en-GB"/>
        </w:rPr>
        <w:t xml:space="preserve">18. </w:t>
      </w:r>
    </w:p>
  </w:footnote>
  <w:footnote w:id="37">
    <w:p w:rsidR="000F1D4F" w:rsidRPr="00BA3986" w:rsidRDefault="000F1D4F" w:rsidP="000F1D4F">
      <w:pPr>
        <w:pStyle w:val="a5"/>
        <w:jc w:val="both"/>
        <w:rPr>
          <w:rFonts w:ascii="Palatino Linotype" w:hAnsi="Palatino Linotype"/>
          <w:lang w:val="fr-FR"/>
        </w:rPr>
      </w:pPr>
      <w:r w:rsidRPr="004F7DC1">
        <w:rPr>
          <w:rStyle w:val="a4"/>
          <w:rFonts w:ascii="Palatino Linotype" w:hAnsi="Palatino Linotype"/>
        </w:rPr>
        <w:footnoteRef/>
      </w:r>
      <w:r w:rsidRPr="00AA65A6">
        <w:rPr>
          <w:rFonts w:ascii="Palatino Linotype" w:hAnsi="Palatino Linotype"/>
          <w:lang w:val="en-GB"/>
        </w:rPr>
        <w:t xml:space="preserve"> </w:t>
      </w:r>
      <w:r>
        <w:rPr>
          <w:rFonts w:ascii="Palatino Linotype" w:hAnsi="Palatino Linotype"/>
        </w:rPr>
        <w:t>Βλ</w:t>
      </w:r>
      <w:r w:rsidRPr="00AA65A6">
        <w:rPr>
          <w:rFonts w:ascii="Palatino Linotype" w:hAnsi="Palatino Linotype"/>
          <w:lang w:val="en-GB"/>
        </w:rPr>
        <w:t xml:space="preserve">. J. Lison, </w:t>
      </w:r>
      <w:r w:rsidRPr="00AA65A6">
        <w:rPr>
          <w:rFonts w:ascii="Palatino Linotype" w:hAnsi="Palatino Linotype"/>
          <w:i/>
          <w:lang w:val="en-GB"/>
        </w:rPr>
        <w:t>L’</w:t>
      </w:r>
      <w:r>
        <w:rPr>
          <w:rFonts w:ascii="Palatino Linotype" w:hAnsi="Palatino Linotype"/>
          <w:i/>
        </w:rPr>
        <w:t>Ε</w:t>
      </w:r>
      <w:r w:rsidRPr="00AA65A6">
        <w:rPr>
          <w:rFonts w:ascii="Palatino Linotype" w:hAnsi="Palatino Linotype"/>
          <w:i/>
          <w:lang w:val="en-GB"/>
        </w:rPr>
        <w:t xml:space="preserve">sprit répandu. </w:t>
      </w:r>
      <w:r w:rsidRPr="004F7DC1">
        <w:rPr>
          <w:rFonts w:ascii="Palatino Linotype" w:hAnsi="Palatino Linotype"/>
          <w:i/>
          <w:lang w:val="fr-FR"/>
        </w:rPr>
        <w:t>La pneumatologie de Grégoire Palamas</w:t>
      </w:r>
      <w:r>
        <w:rPr>
          <w:rFonts w:ascii="Palatino Linotype" w:hAnsi="Palatino Linotype"/>
          <w:lang w:val="fr-FR"/>
        </w:rPr>
        <w:t xml:space="preserve">, Les Éditions du Cerf (Patrimoines Orthodoxie), Paris 1994, </w:t>
      </w:r>
      <w:r>
        <w:rPr>
          <w:rFonts w:ascii="Palatino Linotype" w:hAnsi="Palatino Linotype"/>
        </w:rPr>
        <w:t>σ</w:t>
      </w:r>
      <w:r w:rsidRPr="004F7DC1">
        <w:rPr>
          <w:rFonts w:ascii="Palatino Linotype" w:hAnsi="Palatino Linotype"/>
          <w:lang w:val="fr-FR"/>
        </w:rPr>
        <w:t xml:space="preserve">. </w:t>
      </w:r>
      <w:r w:rsidRPr="00457FC8">
        <w:rPr>
          <w:rFonts w:ascii="Palatino Linotype" w:hAnsi="Palatino Linotype"/>
          <w:lang w:val="fr-FR"/>
        </w:rPr>
        <w:t>89: «</w:t>
      </w:r>
      <w:r>
        <w:rPr>
          <w:rFonts w:ascii="Palatino Linotype" w:hAnsi="Palatino Linotype"/>
          <w:lang w:val="fr-FR"/>
        </w:rPr>
        <w:t>On a long temps pensé à une influence augustinienne</w:t>
      </w:r>
      <w:r w:rsidRPr="00457FC8">
        <w:rPr>
          <w:rFonts w:ascii="Palatino Linotype" w:hAnsi="Palatino Linotype"/>
          <w:lang w:val="fr-FR"/>
        </w:rPr>
        <w:t>, mais R.</w:t>
      </w:r>
      <w:r>
        <w:rPr>
          <w:rFonts w:ascii="Palatino Linotype" w:hAnsi="Palatino Linotype"/>
          <w:lang w:val="fr-FR"/>
        </w:rPr>
        <w:t xml:space="preserve"> E. Sinkewitcz</w:t>
      </w:r>
      <w:r w:rsidRPr="00457FC8">
        <w:rPr>
          <w:rFonts w:ascii="Palatino Linotype" w:hAnsi="Palatino Linotype"/>
          <w:lang w:val="fr-FR"/>
        </w:rPr>
        <w:t xml:space="preserve"> </w:t>
      </w:r>
      <w:r>
        <w:rPr>
          <w:rFonts w:ascii="Palatino Linotype" w:hAnsi="Palatino Linotype"/>
          <w:lang w:val="fr-FR"/>
        </w:rPr>
        <w:t>écarte cette opinion de manière assez convaincante</w:t>
      </w:r>
      <w:r w:rsidRPr="00457FC8">
        <w:rPr>
          <w:rFonts w:ascii="Palatino Linotype" w:hAnsi="Palatino Linotype"/>
          <w:lang w:val="fr-FR"/>
        </w:rPr>
        <w:t>»</w:t>
      </w:r>
      <w:r w:rsidR="00946BE2" w:rsidRPr="00946BE2">
        <w:rPr>
          <w:rFonts w:ascii="Palatino Linotype" w:hAnsi="Palatino Linotype"/>
          <w:lang w:val="fr-FR"/>
        </w:rPr>
        <w:t xml:space="preserve">. </w:t>
      </w:r>
      <w:r w:rsidR="00946BE2">
        <w:rPr>
          <w:rFonts w:ascii="Palatino Linotype" w:hAnsi="Palatino Linotype"/>
        </w:rPr>
        <w:t>Βλ</w:t>
      </w:r>
      <w:r w:rsidR="00946BE2" w:rsidRPr="00946BE2">
        <w:rPr>
          <w:rFonts w:ascii="Palatino Linotype" w:hAnsi="Palatino Linotype"/>
          <w:lang w:val="fr-FR"/>
        </w:rPr>
        <w:t xml:space="preserve">. </w:t>
      </w:r>
      <w:r w:rsidR="00B75E61">
        <w:rPr>
          <w:rFonts w:ascii="Palatino Linotype" w:hAnsi="Palatino Linotype"/>
        </w:rPr>
        <w:t>ἐ</w:t>
      </w:r>
      <w:r w:rsidR="00946BE2">
        <w:rPr>
          <w:rFonts w:ascii="Palatino Linotype" w:hAnsi="Palatino Linotype"/>
        </w:rPr>
        <w:t>πίσης</w:t>
      </w:r>
      <w:r>
        <w:rPr>
          <w:rFonts w:ascii="Palatino Linotype" w:hAnsi="Palatino Linotype"/>
          <w:lang w:val="fr-FR"/>
        </w:rPr>
        <w:t xml:space="preserve"> </w:t>
      </w:r>
      <w:r>
        <w:rPr>
          <w:rFonts w:ascii="Palatino Linotype" w:hAnsi="Palatino Linotype"/>
        </w:rPr>
        <w:t>το</w:t>
      </w:r>
      <w:r w:rsidR="00B75E61">
        <w:rPr>
          <w:rFonts w:ascii="Palatino Linotype" w:hAnsi="Palatino Linotype"/>
        </w:rPr>
        <w:t>ῦ</w:t>
      </w:r>
      <w:r w:rsidRPr="00BA3986">
        <w:rPr>
          <w:rFonts w:ascii="Palatino Linotype" w:hAnsi="Palatino Linotype"/>
          <w:lang w:val="fr-FR"/>
        </w:rPr>
        <w:t xml:space="preserve"> </w:t>
      </w:r>
      <w:r w:rsidR="00B75E61">
        <w:rPr>
          <w:rFonts w:ascii="Palatino Linotype" w:hAnsi="Palatino Linotype"/>
        </w:rPr>
        <w:t>ἴ</w:t>
      </w:r>
      <w:r>
        <w:rPr>
          <w:rFonts w:ascii="Palatino Linotype" w:hAnsi="Palatino Linotype"/>
        </w:rPr>
        <w:t>διου</w:t>
      </w:r>
      <w:r w:rsidRPr="00BA3986">
        <w:rPr>
          <w:rFonts w:ascii="Palatino Linotype" w:hAnsi="Palatino Linotype"/>
          <w:lang w:val="fr-FR"/>
        </w:rPr>
        <w:t>, «L’</w:t>
      </w:r>
      <w:r w:rsidRPr="00BA3986">
        <w:rPr>
          <w:rFonts w:ascii="Palatino Linotype" w:hAnsi="Palatino Linotype"/>
        </w:rPr>
        <w:t>Ε</w:t>
      </w:r>
      <w:r w:rsidRPr="00BA3986">
        <w:rPr>
          <w:rFonts w:ascii="Palatino Linotype" w:hAnsi="Palatino Linotype"/>
          <w:lang w:val="fr-FR"/>
        </w:rPr>
        <w:t>sprit comme a</w:t>
      </w:r>
      <w:r>
        <w:rPr>
          <w:rFonts w:ascii="Palatino Linotype" w:hAnsi="Palatino Linotype"/>
          <w:lang w:val="fr-FR"/>
        </w:rPr>
        <w:t>m</w:t>
      </w:r>
      <w:r w:rsidRPr="00BA3986">
        <w:rPr>
          <w:rFonts w:ascii="Palatino Linotype" w:hAnsi="Palatino Linotype"/>
          <w:lang w:val="fr-FR"/>
        </w:rPr>
        <w:t>our</w:t>
      </w:r>
      <w:r>
        <w:rPr>
          <w:rFonts w:ascii="Palatino Linotype" w:hAnsi="Palatino Linotype"/>
          <w:lang w:val="fr-FR"/>
        </w:rPr>
        <w:t xml:space="preserve"> selon Grégoire Palamas: Une influence augustinienne?</w:t>
      </w:r>
      <w:r w:rsidRPr="00BA3986">
        <w:rPr>
          <w:rFonts w:ascii="Palatino Linotype" w:hAnsi="Palatino Linotype"/>
          <w:lang w:val="fr-FR"/>
        </w:rPr>
        <w:t xml:space="preserve">», </w:t>
      </w:r>
      <w:r>
        <w:rPr>
          <w:rFonts w:ascii="Palatino Linotype" w:hAnsi="Palatino Linotype"/>
        </w:rPr>
        <w:t>στ</w:t>
      </w:r>
      <w:r w:rsidR="00B75E61">
        <w:rPr>
          <w:rFonts w:ascii="Palatino Linotype" w:hAnsi="Palatino Linotype"/>
        </w:rPr>
        <w:t>ό</w:t>
      </w:r>
      <w:r w:rsidRPr="00BA3986">
        <w:rPr>
          <w:rFonts w:ascii="Palatino Linotype" w:hAnsi="Palatino Linotype"/>
          <w:lang w:val="fr-FR"/>
        </w:rPr>
        <w:t xml:space="preserve"> </w:t>
      </w:r>
      <w:r w:rsidRPr="00BA3986">
        <w:rPr>
          <w:rFonts w:ascii="Palatino Linotype" w:hAnsi="Palatino Linotype"/>
          <w:i/>
          <w:lang w:val="fr-FR"/>
        </w:rPr>
        <w:t>Studia Patristica</w:t>
      </w:r>
      <w:r w:rsidRPr="00BA3986">
        <w:rPr>
          <w:rFonts w:ascii="Palatino Linotype" w:hAnsi="Palatino Linotype"/>
          <w:lang w:val="fr-FR"/>
        </w:rPr>
        <w:t xml:space="preserve"> 32 (1997), </w:t>
      </w:r>
      <w:r>
        <w:rPr>
          <w:rFonts w:ascii="Palatino Linotype" w:hAnsi="Palatino Linotype"/>
        </w:rPr>
        <w:t>σ</w:t>
      </w:r>
      <w:r w:rsidRPr="00BA3986">
        <w:rPr>
          <w:rFonts w:ascii="Palatino Linotype" w:hAnsi="Palatino Linotype"/>
          <w:lang w:val="fr-FR"/>
        </w:rPr>
        <w:t xml:space="preserve">. 325 </w:t>
      </w:r>
      <w:r>
        <w:rPr>
          <w:rFonts w:ascii="Palatino Linotype" w:hAnsi="Palatino Linotype"/>
        </w:rPr>
        <w:t>κ</w:t>
      </w:r>
      <w:r w:rsidRPr="00BA3986">
        <w:rPr>
          <w:rFonts w:ascii="Palatino Linotype" w:hAnsi="Palatino Linotype"/>
          <w:lang w:val="fr-FR"/>
        </w:rPr>
        <w:t>.</w:t>
      </w:r>
      <w:r w:rsidR="00B75E61">
        <w:rPr>
          <w:rFonts w:ascii="Palatino Linotype" w:hAnsi="Palatino Linotype"/>
        </w:rPr>
        <w:t>ἑ</w:t>
      </w:r>
      <w:r w:rsidRPr="00BA3986">
        <w:rPr>
          <w:rFonts w:ascii="Palatino Linotype" w:hAnsi="Palatino Linotype"/>
          <w:lang w:val="fr-FR"/>
        </w:rPr>
        <w:t>.</w:t>
      </w:r>
    </w:p>
  </w:footnote>
  <w:footnote w:id="38">
    <w:p w:rsidR="00E43E3E" w:rsidRPr="00D1633E" w:rsidRDefault="00E43E3E" w:rsidP="00F73728">
      <w:pPr>
        <w:pStyle w:val="a5"/>
        <w:jc w:val="both"/>
        <w:rPr>
          <w:lang w:val="en-US"/>
        </w:rPr>
      </w:pPr>
      <w:r w:rsidRPr="00097EA4">
        <w:rPr>
          <w:rStyle w:val="a4"/>
          <w:rFonts w:ascii="Palatino Linotype" w:hAnsi="Palatino Linotype"/>
        </w:rPr>
        <w:footnoteRef/>
      </w:r>
      <w:r w:rsidRPr="000F1D4F">
        <w:rPr>
          <w:rFonts w:ascii="Palatino Linotype" w:hAnsi="Palatino Linotype"/>
          <w:lang w:val="fr-FR"/>
        </w:rPr>
        <w:t xml:space="preserve"> </w:t>
      </w:r>
      <w:r>
        <w:t>Βλ</w:t>
      </w:r>
      <w:r w:rsidRPr="000F1D4F">
        <w:rPr>
          <w:rFonts w:ascii="Palatino Linotype" w:hAnsi="Palatino Linotype"/>
          <w:lang w:val="fr-FR"/>
        </w:rPr>
        <w:t xml:space="preserve">. R. E. Sinkewicz, </w:t>
      </w:r>
      <w:r>
        <w:rPr>
          <w:rFonts w:ascii="Palatino Linotype" w:hAnsi="Palatino Linotype"/>
        </w:rPr>
        <w:t>ὅπ</w:t>
      </w:r>
      <w:r w:rsidRPr="000F1D4F">
        <w:rPr>
          <w:rFonts w:ascii="Palatino Linotype" w:hAnsi="Palatino Linotype"/>
          <w:lang w:val="fr-FR"/>
        </w:rPr>
        <w:t xml:space="preserve">. </w:t>
      </w:r>
      <w:r>
        <w:rPr>
          <w:rFonts w:ascii="Palatino Linotype" w:hAnsi="Palatino Linotype"/>
        </w:rPr>
        <w:t>παρ</w:t>
      </w:r>
      <w:r w:rsidRPr="000F1D4F">
        <w:rPr>
          <w:rFonts w:ascii="Palatino Linotype" w:hAnsi="Palatino Linotype"/>
          <w:lang w:val="fr-FR"/>
        </w:rPr>
        <w:t xml:space="preserve">., </w:t>
      </w:r>
      <w:r w:rsidRPr="00097EA4">
        <w:rPr>
          <w:rFonts w:ascii="Palatino Linotype" w:hAnsi="Palatino Linotype"/>
        </w:rPr>
        <w:t>σ</w:t>
      </w:r>
      <w:r w:rsidRPr="000F1D4F">
        <w:rPr>
          <w:rFonts w:ascii="Palatino Linotype" w:hAnsi="Palatino Linotype"/>
          <w:lang w:val="fr-FR"/>
        </w:rPr>
        <w:t xml:space="preserve">. 29 </w:t>
      </w:r>
      <w:r w:rsidRPr="00097EA4">
        <w:rPr>
          <w:rFonts w:ascii="Palatino Linotype" w:hAnsi="Palatino Linotype"/>
        </w:rPr>
        <w:t>κ</w:t>
      </w:r>
      <w:r w:rsidRPr="000F1D4F">
        <w:rPr>
          <w:rFonts w:ascii="Palatino Linotype" w:hAnsi="Palatino Linotype"/>
          <w:lang w:val="fr-FR"/>
        </w:rPr>
        <w:t>.</w:t>
      </w:r>
      <w:r>
        <w:rPr>
          <w:rFonts w:ascii="Palatino Linotype" w:hAnsi="Palatino Linotype"/>
        </w:rPr>
        <w:t>ἑ</w:t>
      </w:r>
      <w:proofErr w:type="gramStart"/>
      <w:r w:rsidRPr="000F1D4F">
        <w:rPr>
          <w:rFonts w:ascii="Palatino Linotype" w:hAnsi="Palatino Linotype"/>
          <w:lang w:val="fr-FR"/>
        </w:rPr>
        <w:t>.</w:t>
      </w:r>
      <w:r w:rsidRPr="000F1D4F">
        <w:rPr>
          <w:rFonts w:ascii="Palatino Linotype" w:hAnsi="Palatino Linotype"/>
          <w:b/>
          <w:vertAlign w:val="superscript"/>
          <w:lang w:val="fr-FR"/>
        </w:rPr>
        <w:t>.</w:t>
      </w:r>
      <w:proofErr w:type="gramEnd"/>
      <w:r w:rsidRPr="000F1D4F">
        <w:rPr>
          <w:rFonts w:ascii="Palatino Linotype" w:hAnsi="Palatino Linotype"/>
          <w:lang w:val="fr-FR"/>
        </w:rPr>
        <w:t xml:space="preserve"> </w:t>
      </w:r>
      <w:r w:rsidRPr="00097EA4">
        <w:rPr>
          <w:rFonts w:ascii="Palatino Linotype" w:hAnsi="Palatino Linotype"/>
        </w:rPr>
        <w:t>το</w:t>
      </w:r>
      <w:r>
        <w:rPr>
          <w:rFonts w:ascii="Palatino Linotype" w:hAnsi="Palatino Linotype"/>
        </w:rPr>
        <w:t>ῦ</w:t>
      </w:r>
      <w:r w:rsidRPr="00AA65A6">
        <w:rPr>
          <w:rFonts w:ascii="Palatino Linotype" w:hAnsi="Palatino Linotype"/>
          <w:lang w:val="en-US"/>
        </w:rPr>
        <w:t xml:space="preserve"> </w:t>
      </w:r>
      <w:r>
        <w:rPr>
          <w:rFonts w:ascii="Palatino Linotype" w:hAnsi="Palatino Linotype"/>
        </w:rPr>
        <w:t>ἴ</w:t>
      </w:r>
      <w:r w:rsidRPr="00097EA4">
        <w:rPr>
          <w:rFonts w:ascii="Palatino Linotype" w:hAnsi="Palatino Linotype"/>
        </w:rPr>
        <w:t>διου</w:t>
      </w:r>
      <w:r w:rsidRPr="00AA65A6">
        <w:rPr>
          <w:rFonts w:ascii="Palatino Linotype" w:hAnsi="Palatino Linotype"/>
          <w:lang w:val="en-US"/>
        </w:rPr>
        <w:t>, «St Gregory Palamas and the Doctrine of God’s Image in Man according t</w:t>
      </w:r>
      <w:r w:rsidRPr="00097EA4">
        <w:rPr>
          <w:rFonts w:ascii="Palatino Linotype" w:hAnsi="Palatino Linotype"/>
          <w:lang w:val="en-US"/>
        </w:rPr>
        <w:t xml:space="preserve">o the </w:t>
      </w:r>
      <w:r w:rsidRPr="00097EA4">
        <w:rPr>
          <w:rFonts w:ascii="Palatino Linotype" w:hAnsi="Palatino Linotype"/>
          <w:i/>
          <w:lang w:val="en-US"/>
        </w:rPr>
        <w:t>Capita 150</w:t>
      </w:r>
      <w:r w:rsidRPr="00097EA4">
        <w:rPr>
          <w:rFonts w:ascii="Palatino Linotype" w:hAnsi="Palatino Linotype"/>
          <w:lang w:val="en-US"/>
        </w:rPr>
        <w:t xml:space="preserve">», </w:t>
      </w:r>
      <w:r w:rsidRPr="00097EA4">
        <w:rPr>
          <w:rFonts w:ascii="Palatino Linotype" w:hAnsi="Palatino Linotype"/>
        </w:rPr>
        <w:t>στ</w:t>
      </w:r>
      <w:r>
        <w:rPr>
          <w:rFonts w:ascii="Palatino Linotype" w:hAnsi="Palatino Linotype"/>
        </w:rPr>
        <w:t>ό</w:t>
      </w:r>
      <w:r w:rsidRPr="00097EA4">
        <w:rPr>
          <w:rFonts w:ascii="Palatino Linotype" w:hAnsi="Palatino Linotype"/>
          <w:lang w:val="en-US"/>
        </w:rPr>
        <w:t xml:space="preserve"> </w:t>
      </w:r>
      <w:r w:rsidRPr="00097EA4">
        <w:rPr>
          <w:rFonts w:ascii="Palatino Linotype" w:hAnsi="Palatino Linotype"/>
          <w:i/>
        </w:rPr>
        <w:t>Θεολογία</w:t>
      </w:r>
      <w:r w:rsidRPr="00097EA4">
        <w:rPr>
          <w:rFonts w:ascii="Palatino Linotype" w:hAnsi="Palatino Linotype"/>
          <w:lang w:val="en-US"/>
        </w:rPr>
        <w:t xml:space="preserve"> 57 (1986), </w:t>
      </w:r>
      <w:r w:rsidRPr="00097EA4">
        <w:rPr>
          <w:rFonts w:ascii="Palatino Linotype" w:hAnsi="Palatino Linotype"/>
        </w:rPr>
        <w:t>σ</w:t>
      </w:r>
      <w:r w:rsidRPr="00097EA4">
        <w:rPr>
          <w:rFonts w:ascii="Palatino Linotype" w:hAnsi="Palatino Linotype"/>
          <w:lang w:val="en-US"/>
        </w:rPr>
        <w:t xml:space="preserve">. </w:t>
      </w:r>
      <w:proofErr w:type="gramStart"/>
      <w:r w:rsidRPr="00AA65A6">
        <w:rPr>
          <w:rFonts w:ascii="Palatino Linotype" w:hAnsi="Palatino Linotype"/>
          <w:lang w:val="en-US"/>
        </w:rPr>
        <w:t>872</w:t>
      </w:r>
      <w:r w:rsidRPr="00097EA4">
        <w:rPr>
          <w:rFonts w:ascii="Palatino Linotype" w:hAnsi="Palatino Linotype"/>
          <w:lang w:val="en-US"/>
        </w:rPr>
        <w:t xml:space="preserve"> </w:t>
      </w:r>
      <w:r w:rsidRPr="00097EA4">
        <w:rPr>
          <w:rFonts w:ascii="Palatino Linotype" w:hAnsi="Palatino Linotype"/>
        </w:rPr>
        <w:t>κ</w:t>
      </w:r>
      <w:r w:rsidRPr="00097EA4">
        <w:rPr>
          <w:rFonts w:ascii="Palatino Linotype" w:hAnsi="Palatino Linotype"/>
          <w:lang w:val="en-US"/>
        </w:rPr>
        <w:t>.</w:t>
      </w:r>
      <w:r>
        <w:rPr>
          <w:rFonts w:ascii="Palatino Linotype" w:hAnsi="Palatino Linotype"/>
        </w:rPr>
        <w:t>ἑ</w:t>
      </w:r>
      <w:r w:rsidRPr="00097EA4">
        <w:rPr>
          <w:rFonts w:ascii="Palatino Linotype" w:hAnsi="Palatino Linotype"/>
          <w:lang w:val="en-US"/>
        </w:rPr>
        <w:t>.</w:t>
      </w:r>
      <w:proofErr w:type="gramEnd"/>
    </w:p>
  </w:footnote>
  <w:footnote w:id="39">
    <w:p w:rsidR="00E43E3E" w:rsidRPr="00D1633E" w:rsidRDefault="00E43E3E" w:rsidP="00F73728">
      <w:pPr>
        <w:pStyle w:val="a5"/>
        <w:jc w:val="both"/>
        <w:rPr>
          <w:lang w:val="en-US"/>
        </w:rPr>
      </w:pPr>
      <w:r w:rsidRPr="00097EA4">
        <w:rPr>
          <w:rStyle w:val="a4"/>
          <w:rFonts w:ascii="Palatino Linotype" w:hAnsi="Palatino Linotype"/>
        </w:rPr>
        <w:footnoteRef/>
      </w:r>
      <w:r w:rsidRPr="00F253C2">
        <w:rPr>
          <w:rFonts w:ascii="Palatino Linotype" w:hAnsi="Palatino Linotype"/>
          <w:lang w:val="en-US"/>
        </w:rPr>
        <w:t xml:space="preserve"> </w:t>
      </w:r>
      <w:r w:rsidRPr="00097EA4">
        <w:rPr>
          <w:rFonts w:ascii="Palatino Linotype" w:hAnsi="Palatino Linotype"/>
        </w:rPr>
        <w:t>Βλ</w:t>
      </w:r>
      <w:r w:rsidRPr="00F253C2">
        <w:rPr>
          <w:rFonts w:ascii="Palatino Linotype" w:hAnsi="Palatino Linotype"/>
          <w:lang w:val="en-US"/>
        </w:rPr>
        <w:t xml:space="preserve">. </w:t>
      </w:r>
      <w:r w:rsidRPr="00097EA4">
        <w:rPr>
          <w:rFonts w:ascii="Palatino Linotype" w:hAnsi="Palatino Linotype"/>
          <w:i/>
        </w:rPr>
        <w:t>Μερική</w:t>
      </w:r>
      <w:r w:rsidRPr="00F253C2">
        <w:rPr>
          <w:rFonts w:ascii="Palatino Linotype" w:hAnsi="Palatino Linotype"/>
          <w:i/>
          <w:lang w:val="en-US"/>
        </w:rPr>
        <w:t xml:space="preserve"> </w:t>
      </w:r>
      <w:r w:rsidRPr="00097EA4">
        <w:rPr>
          <w:rFonts w:ascii="Palatino Linotype" w:hAnsi="Palatino Linotype"/>
          <w:i/>
        </w:rPr>
        <w:t>διατράνωσις</w:t>
      </w:r>
      <w:r w:rsidRPr="00F253C2">
        <w:rPr>
          <w:rFonts w:ascii="Palatino Linotype" w:hAnsi="Palatino Linotype"/>
          <w:i/>
          <w:lang w:val="en-US"/>
        </w:rPr>
        <w:t xml:space="preserve"> </w:t>
      </w:r>
      <w:r w:rsidRPr="00097EA4">
        <w:rPr>
          <w:rFonts w:ascii="Palatino Linotype" w:hAnsi="Palatino Linotype"/>
          <w:i/>
        </w:rPr>
        <w:t>πρ</w:t>
      </w:r>
      <w:r>
        <w:rPr>
          <w:rFonts w:ascii="Palatino Linotype" w:hAnsi="Palatino Linotype"/>
          <w:i/>
        </w:rPr>
        <w:t>ό</w:t>
      </w:r>
      <w:r w:rsidRPr="00097EA4">
        <w:rPr>
          <w:rFonts w:ascii="Palatino Linotype" w:hAnsi="Palatino Linotype"/>
          <w:i/>
        </w:rPr>
        <w:t>ς</w:t>
      </w:r>
      <w:r w:rsidRPr="00F253C2">
        <w:rPr>
          <w:rFonts w:ascii="Palatino Linotype" w:hAnsi="Palatino Linotype"/>
          <w:i/>
          <w:lang w:val="en-US"/>
        </w:rPr>
        <w:t xml:space="preserve"> </w:t>
      </w:r>
      <w:r>
        <w:rPr>
          <w:rFonts w:ascii="Palatino Linotype" w:hAnsi="Palatino Linotype"/>
          <w:i/>
        </w:rPr>
        <w:t>ὑ</w:t>
      </w:r>
      <w:r w:rsidRPr="00097EA4">
        <w:rPr>
          <w:rFonts w:ascii="Palatino Linotype" w:hAnsi="Palatino Linotype"/>
          <w:i/>
        </w:rPr>
        <w:t>πόμνησιν</w:t>
      </w:r>
      <w:r w:rsidRPr="00F253C2">
        <w:rPr>
          <w:rFonts w:ascii="Palatino Linotype" w:hAnsi="Palatino Linotype"/>
          <w:i/>
          <w:lang w:val="en-US"/>
        </w:rPr>
        <w:t xml:space="preserve"> </w:t>
      </w:r>
      <w:r>
        <w:rPr>
          <w:rFonts w:ascii="Palatino Linotype" w:hAnsi="Palatino Linotype"/>
          <w:i/>
        </w:rPr>
        <w:t>ἄ</w:t>
      </w:r>
      <w:r w:rsidRPr="00097EA4">
        <w:rPr>
          <w:rFonts w:ascii="Palatino Linotype" w:hAnsi="Palatino Linotype"/>
          <w:i/>
        </w:rPr>
        <w:t>γουσα</w:t>
      </w:r>
      <w:r w:rsidRPr="00F253C2">
        <w:rPr>
          <w:rFonts w:ascii="Palatino Linotype" w:hAnsi="Palatino Linotype"/>
          <w:i/>
          <w:lang w:val="en-US"/>
        </w:rPr>
        <w:t xml:space="preserve"> </w:t>
      </w:r>
      <w:r>
        <w:rPr>
          <w:rFonts w:ascii="Palatino Linotype" w:hAnsi="Palatino Linotype"/>
          <w:i/>
        </w:rPr>
        <w:t>τῶ</w:t>
      </w:r>
      <w:r w:rsidRPr="00097EA4">
        <w:rPr>
          <w:rFonts w:ascii="Palatino Linotype" w:hAnsi="Palatino Linotype"/>
          <w:i/>
        </w:rPr>
        <w:t>ν</w:t>
      </w:r>
      <w:r w:rsidRPr="00F253C2">
        <w:rPr>
          <w:rFonts w:ascii="Palatino Linotype" w:hAnsi="Palatino Linotype"/>
          <w:i/>
          <w:lang w:val="en-US"/>
        </w:rPr>
        <w:t xml:space="preserve"> </w:t>
      </w:r>
      <w:r w:rsidRPr="00097EA4">
        <w:rPr>
          <w:rFonts w:ascii="Palatino Linotype" w:hAnsi="Palatino Linotype"/>
          <w:i/>
        </w:rPr>
        <w:t>παρά</w:t>
      </w:r>
      <w:r w:rsidRPr="00F253C2">
        <w:rPr>
          <w:rFonts w:ascii="Palatino Linotype" w:hAnsi="Palatino Linotype"/>
          <w:i/>
          <w:lang w:val="en-US"/>
        </w:rPr>
        <w:t xml:space="preserve"> </w:t>
      </w:r>
      <w:r w:rsidRPr="00097EA4">
        <w:rPr>
          <w:rFonts w:ascii="Palatino Linotype" w:hAnsi="Palatino Linotype"/>
          <w:i/>
        </w:rPr>
        <w:t>το</w:t>
      </w:r>
      <w:r>
        <w:rPr>
          <w:rFonts w:ascii="Palatino Linotype" w:hAnsi="Palatino Linotype"/>
          <w:i/>
        </w:rPr>
        <w:t>ῦ</w:t>
      </w:r>
      <w:r w:rsidRPr="00F253C2">
        <w:rPr>
          <w:rFonts w:ascii="Palatino Linotype" w:hAnsi="Palatino Linotype"/>
          <w:i/>
          <w:lang w:val="en-US"/>
        </w:rPr>
        <w:t xml:space="preserve"> </w:t>
      </w:r>
      <w:r w:rsidRPr="00097EA4">
        <w:rPr>
          <w:rFonts w:ascii="Palatino Linotype" w:hAnsi="Palatino Linotype"/>
          <w:i/>
        </w:rPr>
        <w:t>ταπεινο</w:t>
      </w:r>
      <w:r>
        <w:rPr>
          <w:rFonts w:ascii="Palatino Linotype" w:hAnsi="Palatino Linotype"/>
          <w:i/>
        </w:rPr>
        <w:t>ῦ</w:t>
      </w:r>
      <w:r w:rsidRPr="00F253C2">
        <w:rPr>
          <w:rFonts w:ascii="Palatino Linotype" w:hAnsi="Palatino Linotype"/>
          <w:i/>
          <w:lang w:val="en-US"/>
        </w:rPr>
        <w:t xml:space="preserve"> </w:t>
      </w:r>
      <w:r w:rsidRPr="00097EA4">
        <w:rPr>
          <w:rFonts w:ascii="Palatino Linotype" w:hAnsi="Palatino Linotype"/>
          <w:i/>
        </w:rPr>
        <w:t>Φιλαδελφείας</w:t>
      </w:r>
      <w:r w:rsidRPr="00F253C2">
        <w:rPr>
          <w:rFonts w:ascii="Palatino Linotype" w:hAnsi="Palatino Linotype"/>
          <w:i/>
          <w:lang w:val="en-US"/>
        </w:rPr>
        <w:t xml:space="preserve"> </w:t>
      </w:r>
      <w:r w:rsidRPr="00097EA4">
        <w:rPr>
          <w:rFonts w:ascii="Palatino Linotype" w:hAnsi="Palatino Linotype"/>
          <w:i/>
        </w:rPr>
        <w:t>Θεολήπτου</w:t>
      </w:r>
      <w:r w:rsidRPr="00F253C2">
        <w:rPr>
          <w:rFonts w:ascii="Palatino Linotype" w:hAnsi="Palatino Linotype"/>
          <w:i/>
          <w:lang w:val="en-US"/>
        </w:rPr>
        <w:t xml:space="preserve"> </w:t>
      </w:r>
      <w:r w:rsidRPr="00097EA4">
        <w:rPr>
          <w:rFonts w:ascii="Palatino Linotype" w:hAnsi="Palatino Linotype"/>
          <w:i/>
        </w:rPr>
        <w:t>διαφόρως</w:t>
      </w:r>
      <w:r w:rsidRPr="00F253C2">
        <w:rPr>
          <w:rFonts w:ascii="Palatino Linotype" w:hAnsi="Palatino Linotype"/>
          <w:i/>
          <w:lang w:val="en-US"/>
        </w:rPr>
        <w:t xml:space="preserve"> </w:t>
      </w:r>
      <w:r w:rsidRPr="00097EA4">
        <w:rPr>
          <w:rFonts w:ascii="Palatino Linotype" w:hAnsi="Palatino Linotype"/>
          <w:i/>
        </w:rPr>
        <w:t>λαληθέντων</w:t>
      </w:r>
      <w:r w:rsidRPr="00F253C2">
        <w:rPr>
          <w:rFonts w:ascii="Palatino Linotype" w:hAnsi="Palatino Linotype"/>
          <w:i/>
          <w:lang w:val="en-US"/>
        </w:rPr>
        <w:t xml:space="preserve"> </w:t>
      </w:r>
      <w:r w:rsidRPr="00097EA4">
        <w:rPr>
          <w:rFonts w:ascii="Palatino Linotype" w:hAnsi="Palatino Linotype"/>
          <w:i/>
        </w:rPr>
        <w:t>κα</w:t>
      </w:r>
      <w:r>
        <w:rPr>
          <w:rFonts w:ascii="Palatino Linotype" w:hAnsi="Palatino Linotype"/>
          <w:i/>
        </w:rPr>
        <w:t>ί</w:t>
      </w:r>
      <w:r w:rsidRPr="00F253C2">
        <w:rPr>
          <w:rFonts w:ascii="Palatino Linotype" w:hAnsi="Palatino Linotype"/>
          <w:i/>
          <w:lang w:val="en-US"/>
        </w:rPr>
        <w:t xml:space="preserve"> </w:t>
      </w:r>
      <w:r w:rsidRPr="00097EA4">
        <w:rPr>
          <w:rFonts w:ascii="Palatino Linotype" w:hAnsi="Palatino Linotype"/>
          <w:i/>
        </w:rPr>
        <w:t>γραφέντων</w:t>
      </w:r>
      <w:r w:rsidRPr="00F253C2">
        <w:rPr>
          <w:rFonts w:ascii="Palatino Linotype" w:hAnsi="Palatino Linotype"/>
          <w:i/>
          <w:lang w:val="en-US"/>
        </w:rPr>
        <w:t xml:space="preserve"> </w:t>
      </w:r>
      <w:r w:rsidRPr="00097EA4">
        <w:rPr>
          <w:rFonts w:ascii="Palatino Linotype" w:hAnsi="Palatino Linotype"/>
          <w:i/>
        </w:rPr>
        <w:t>τ</w:t>
      </w:r>
      <w:r>
        <w:rPr>
          <w:rFonts w:ascii="Palatino Linotype" w:hAnsi="Palatino Linotype"/>
          <w:i/>
        </w:rPr>
        <w:t>ῇ</w:t>
      </w:r>
      <w:r w:rsidRPr="00F253C2">
        <w:rPr>
          <w:rFonts w:ascii="Palatino Linotype" w:hAnsi="Palatino Linotype"/>
          <w:i/>
          <w:lang w:val="en-US"/>
        </w:rPr>
        <w:t xml:space="preserve"> </w:t>
      </w:r>
      <w:r w:rsidRPr="00097EA4">
        <w:rPr>
          <w:rFonts w:ascii="Palatino Linotype" w:hAnsi="Palatino Linotype"/>
          <w:i/>
        </w:rPr>
        <w:t>σεβασμιωτάτ</w:t>
      </w:r>
      <w:r>
        <w:rPr>
          <w:rFonts w:ascii="Palatino Linotype" w:hAnsi="Palatino Linotype"/>
          <w:i/>
        </w:rPr>
        <w:t>ῃ</w:t>
      </w:r>
      <w:r w:rsidRPr="00F253C2">
        <w:rPr>
          <w:rFonts w:ascii="Palatino Linotype" w:hAnsi="Palatino Linotype"/>
          <w:i/>
          <w:lang w:val="en-US"/>
        </w:rPr>
        <w:t xml:space="preserve"> </w:t>
      </w:r>
      <w:r w:rsidRPr="00097EA4">
        <w:rPr>
          <w:rFonts w:ascii="Palatino Linotype" w:hAnsi="Palatino Linotype"/>
          <w:i/>
        </w:rPr>
        <w:t>βασιλίσσ</w:t>
      </w:r>
      <w:r>
        <w:rPr>
          <w:rFonts w:ascii="Palatino Linotype" w:hAnsi="Palatino Linotype"/>
          <w:i/>
        </w:rPr>
        <w:t>ῃ</w:t>
      </w:r>
      <w:r w:rsidRPr="00F253C2">
        <w:rPr>
          <w:rFonts w:ascii="Palatino Linotype" w:hAnsi="Palatino Linotype"/>
          <w:i/>
          <w:lang w:val="en-US"/>
        </w:rPr>
        <w:t xml:space="preserve"> </w:t>
      </w:r>
      <w:r w:rsidRPr="00097EA4">
        <w:rPr>
          <w:rFonts w:ascii="Palatino Linotype" w:hAnsi="Palatino Linotype"/>
          <w:i/>
        </w:rPr>
        <w:t>Ε</w:t>
      </w:r>
      <w:r>
        <w:rPr>
          <w:rFonts w:ascii="Palatino Linotype" w:hAnsi="Palatino Linotype"/>
          <w:i/>
        </w:rPr>
        <w:t>ὐ</w:t>
      </w:r>
      <w:r w:rsidRPr="00097EA4">
        <w:rPr>
          <w:rFonts w:ascii="Palatino Linotype" w:hAnsi="Palatino Linotype"/>
          <w:i/>
        </w:rPr>
        <w:t>λογί</w:t>
      </w:r>
      <w:r>
        <w:rPr>
          <w:rFonts w:ascii="Palatino Linotype" w:hAnsi="Palatino Linotype"/>
          <w:i/>
        </w:rPr>
        <w:t>ᾳ</w:t>
      </w:r>
      <w:r w:rsidRPr="00F253C2">
        <w:rPr>
          <w:rFonts w:ascii="Palatino Linotype" w:hAnsi="Palatino Linotype"/>
          <w:i/>
          <w:lang w:val="en-US"/>
        </w:rPr>
        <w:t xml:space="preserve"> </w:t>
      </w:r>
      <w:r w:rsidRPr="00097EA4">
        <w:rPr>
          <w:rFonts w:ascii="Palatino Linotype" w:hAnsi="Palatino Linotype"/>
          <w:i/>
        </w:rPr>
        <w:t>μοναχ</w:t>
      </w:r>
      <w:r>
        <w:rPr>
          <w:rFonts w:ascii="Palatino Linotype" w:hAnsi="Palatino Linotype"/>
          <w:i/>
        </w:rPr>
        <w:t>ῇ</w:t>
      </w:r>
      <w:r w:rsidRPr="00F253C2">
        <w:rPr>
          <w:rFonts w:ascii="Palatino Linotype" w:hAnsi="Palatino Linotype"/>
          <w:i/>
          <w:lang w:val="en-US"/>
        </w:rPr>
        <w:t xml:space="preserve"> </w:t>
      </w:r>
      <w:r w:rsidRPr="00097EA4">
        <w:rPr>
          <w:rFonts w:ascii="Palatino Linotype" w:hAnsi="Palatino Linotype"/>
          <w:i/>
        </w:rPr>
        <w:t>κα</w:t>
      </w:r>
      <w:r>
        <w:rPr>
          <w:rFonts w:ascii="Palatino Linotype" w:hAnsi="Palatino Linotype"/>
          <w:i/>
        </w:rPr>
        <w:t>ί</w:t>
      </w:r>
      <w:r w:rsidRPr="00F253C2">
        <w:rPr>
          <w:rFonts w:ascii="Palatino Linotype" w:hAnsi="Palatino Linotype"/>
          <w:i/>
          <w:lang w:val="en-US"/>
        </w:rPr>
        <w:t xml:space="preserve"> </w:t>
      </w:r>
      <w:r w:rsidRPr="00097EA4">
        <w:rPr>
          <w:rFonts w:ascii="Palatino Linotype" w:hAnsi="Palatino Linotype"/>
          <w:i/>
        </w:rPr>
        <w:t>τ</w:t>
      </w:r>
      <w:r>
        <w:rPr>
          <w:rFonts w:ascii="Palatino Linotype" w:hAnsi="Palatino Linotype"/>
          <w:i/>
        </w:rPr>
        <w:t>ῇ</w:t>
      </w:r>
      <w:r w:rsidRPr="00F253C2">
        <w:rPr>
          <w:rFonts w:ascii="Palatino Linotype" w:hAnsi="Palatino Linotype"/>
          <w:i/>
          <w:lang w:val="en-US"/>
        </w:rPr>
        <w:t xml:space="preserve"> </w:t>
      </w:r>
      <w:r w:rsidRPr="00097EA4">
        <w:rPr>
          <w:rFonts w:ascii="Palatino Linotype" w:hAnsi="Palatino Linotype"/>
          <w:i/>
        </w:rPr>
        <w:t>μετ</w:t>
      </w:r>
      <w:r w:rsidRPr="00F253C2">
        <w:rPr>
          <w:rFonts w:ascii="Palatino Linotype" w:hAnsi="Palatino Linotype"/>
          <w:i/>
          <w:lang w:val="en-US"/>
        </w:rPr>
        <w:t xml:space="preserve">’ </w:t>
      </w:r>
      <w:r w:rsidRPr="00097EA4">
        <w:rPr>
          <w:rFonts w:ascii="Palatino Linotype" w:hAnsi="Palatino Linotype"/>
          <w:i/>
        </w:rPr>
        <w:t>α</w:t>
      </w:r>
      <w:r>
        <w:rPr>
          <w:rFonts w:ascii="Palatino Linotype" w:hAnsi="Palatino Linotype"/>
          <w:i/>
        </w:rPr>
        <w:t>ὐ</w:t>
      </w:r>
      <w:r w:rsidRPr="00097EA4">
        <w:rPr>
          <w:rFonts w:ascii="Palatino Linotype" w:hAnsi="Palatino Linotype"/>
          <w:i/>
        </w:rPr>
        <w:t>τ</w:t>
      </w:r>
      <w:r>
        <w:rPr>
          <w:rFonts w:ascii="Palatino Linotype" w:hAnsi="Palatino Linotype"/>
          <w:i/>
        </w:rPr>
        <w:t>ῆ</w:t>
      </w:r>
      <w:r w:rsidRPr="00097EA4">
        <w:rPr>
          <w:rFonts w:ascii="Palatino Linotype" w:hAnsi="Palatino Linotype"/>
          <w:i/>
        </w:rPr>
        <w:t>ς</w:t>
      </w:r>
      <w:r w:rsidRPr="00F253C2">
        <w:rPr>
          <w:rFonts w:ascii="Palatino Linotype" w:hAnsi="Palatino Linotype"/>
          <w:i/>
          <w:lang w:val="en-US"/>
        </w:rPr>
        <w:t xml:space="preserve"> </w:t>
      </w:r>
      <w:r w:rsidRPr="00097EA4">
        <w:rPr>
          <w:rFonts w:ascii="Palatino Linotype" w:hAnsi="Palatino Linotype"/>
          <w:i/>
        </w:rPr>
        <w:t>κα</w:t>
      </w:r>
      <w:r>
        <w:rPr>
          <w:rFonts w:ascii="Palatino Linotype" w:hAnsi="Palatino Linotype"/>
          <w:i/>
        </w:rPr>
        <w:t>ί</w:t>
      </w:r>
      <w:r w:rsidRPr="00F253C2">
        <w:rPr>
          <w:rFonts w:ascii="Palatino Linotype" w:hAnsi="Palatino Linotype"/>
          <w:i/>
          <w:lang w:val="en-US"/>
        </w:rPr>
        <w:t xml:space="preserve"> </w:t>
      </w:r>
      <w:r>
        <w:rPr>
          <w:rFonts w:ascii="Palatino Linotype" w:hAnsi="Palatino Linotype"/>
          <w:i/>
        </w:rPr>
        <w:t>ὑ</w:t>
      </w:r>
      <w:r w:rsidRPr="00097EA4">
        <w:rPr>
          <w:rFonts w:ascii="Palatino Linotype" w:hAnsi="Palatino Linotype"/>
          <w:i/>
        </w:rPr>
        <w:t>π</w:t>
      </w:r>
      <w:r w:rsidRPr="00F253C2">
        <w:rPr>
          <w:rFonts w:ascii="Palatino Linotype" w:hAnsi="Palatino Linotype"/>
          <w:i/>
          <w:lang w:val="en-US"/>
        </w:rPr>
        <w:t xml:space="preserve">’ </w:t>
      </w:r>
      <w:r w:rsidRPr="00097EA4">
        <w:rPr>
          <w:rFonts w:ascii="Palatino Linotype" w:hAnsi="Palatino Linotype"/>
          <w:i/>
        </w:rPr>
        <w:t>α</w:t>
      </w:r>
      <w:r>
        <w:rPr>
          <w:rFonts w:ascii="Palatino Linotype" w:hAnsi="Palatino Linotype"/>
          <w:i/>
        </w:rPr>
        <w:t>ὐ</w:t>
      </w:r>
      <w:r w:rsidRPr="00097EA4">
        <w:rPr>
          <w:rFonts w:ascii="Palatino Linotype" w:hAnsi="Palatino Linotype"/>
          <w:i/>
        </w:rPr>
        <w:t>τήν</w:t>
      </w:r>
      <w:r w:rsidRPr="00F253C2">
        <w:rPr>
          <w:rFonts w:ascii="Palatino Linotype" w:hAnsi="Palatino Linotype"/>
          <w:i/>
          <w:lang w:val="en-US"/>
        </w:rPr>
        <w:t xml:space="preserve"> </w:t>
      </w:r>
      <w:r>
        <w:rPr>
          <w:rFonts w:ascii="Palatino Linotype" w:hAnsi="Palatino Linotype"/>
          <w:i/>
        </w:rPr>
        <w:t>Ἀ</w:t>
      </w:r>
      <w:r w:rsidRPr="00097EA4">
        <w:rPr>
          <w:rFonts w:ascii="Palatino Linotype" w:hAnsi="Palatino Linotype"/>
          <w:i/>
        </w:rPr>
        <w:t>γαθονίκ</w:t>
      </w:r>
      <w:r>
        <w:rPr>
          <w:rFonts w:ascii="Palatino Linotype" w:hAnsi="Palatino Linotype"/>
          <w:i/>
        </w:rPr>
        <w:t>ῃ</w:t>
      </w:r>
      <w:r w:rsidRPr="00F253C2">
        <w:rPr>
          <w:rFonts w:ascii="Palatino Linotype" w:hAnsi="Palatino Linotype"/>
          <w:i/>
          <w:lang w:val="en-US"/>
        </w:rPr>
        <w:t xml:space="preserve"> </w:t>
      </w:r>
      <w:r w:rsidRPr="00097EA4">
        <w:rPr>
          <w:rFonts w:ascii="Palatino Linotype" w:hAnsi="Palatino Linotype"/>
          <w:i/>
        </w:rPr>
        <w:t>μοναχ</w:t>
      </w:r>
      <w:r>
        <w:rPr>
          <w:rFonts w:ascii="Palatino Linotype" w:hAnsi="Palatino Linotype"/>
          <w:i/>
        </w:rPr>
        <w:t>ῇ</w:t>
      </w:r>
      <w:r w:rsidRPr="00F253C2">
        <w:rPr>
          <w:rFonts w:ascii="Palatino Linotype" w:hAnsi="Palatino Linotype"/>
          <w:lang w:val="en-US"/>
        </w:rPr>
        <w:t xml:space="preserve">, 1-7, 27, </w:t>
      </w:r>
      <w:r>
        <w:rPr>
          <w:rFonts w:ascii="Palatino Linotype" w:hAnsi="Palatino Linotype"/>
        </w:rPr>
        <w:t>Ἰ</w:t>
      </w:r>
      <w:r w:rsidRPr="00097EA4">
        <w:rPr>
          <w:rFonts w:ascii="Palatino Linotype" w:hAnsi="Palatino Linotype"/>
        </w:rPr>
        <w:t>ω</w:t>
      </w:r>
      <w:r w:rsidRPr="00F253C2">
        <w:rPr>
          <w:rFonts w:ascii="Palatino Linotype" w:hAnsi="Palatino Linotype"/>
          <w:lang w:val="en-US"/>
        </w:rPr>
        <w:t xml:space="preserve">. </w:t>
      </w:r>
      <w:r w:rsidRPr="00097EA4">
        <w:rPr>
          <w:rFonts w:ascii="Palatino Linotype" w:hAnsi="Palatino Linotype"/>
        </w:rPr>
        <w:t>Κ</w:t>
      </w:r>
      <w:r w:rsidRPr="00F253C2">
        <w:rPr>
          <w:rFonts w:ascii="Palatino Linotype" w:hAnsi="Palatino Linotype"/>
          <w:lang w:val="en-US"/>
        </w:rPr>
        <w:t xml:space="preserve">. </w:t>
      </w:r>
      <w:r w:rsidRPr="00097EA4">
        <w:rPr>
          <w:rFonts w:ascii="Palatino Linotype" w:hAnsi="Palatino Linotype"/>
        </w:rPr>
        <w:t>Γρηγορόπουλου</w:t>
      </w:r>
      <w:r w:rsidRPr="00F253C2">
        <w:rPr>
          <w:rFonts w:ascii="Palatino Linotype" w:hAnsi="Palatino Linotype"/>
          <w:lang w:val="en-US"/>
        </w:rPr>
        <w:t xml:space="preserve">, </w:t>
      </w:r>
      <w:r w:rsidRPr="00097EA4">
        <w:rPr>
          <w:rFonts w:ascii="Palatino Linotype" w:hAnsi="Palatino Linotype"/>
          <w:i/>
        </w:rPr>
        <w:t>Θεολήπτου</w:t>
      </w:r>
      <w:r w:rsidRPr="00F253C2">
        <w:rPr>
          <w:rFonts w:ascii="Palatino Linotype" w:hAnsi="Palatino Linotype"/>
          <w:i/>
          <w:lang w:val="en-US"/>
        </w:rPr>
        <w:t xml:space="preserve"> </w:t>
      </w:r>
      <w:r w:rsidRPr="00097EA4">
        <w:rPr>
          <w:rFonts w:ascii="Palatino Linotype" w:hAnsi="Palatino Linotype"/>
          <w:i/>
        </w:rPr>
        <w:t>Φιλαδελφείας</w:t>
      </w:r>
      <w:r w:rsidRPr="00F253C2">
        <w:rPr>
          <w:rFonts w:ascii="Palatino Linotype" w:hAnsi="Palatino Linotype"/>
          <w:i/>
          <w:lang w:val="en-US"/>
        </w:rPr>
        <w:t xml:space="preserve"> </w:t>
      </w:r>
      <w:r w:rsidRPr="00097EA4">
        <w:rPr>
          <w:rFonts w:ascii="Palatino Linotype" w:hAnsi="Palatino Linotype"/>
          <w:i/>
        </w:rPr>
        <w:t>το</w:t>
      </w:r>
      <w:r>
        <w:rPr>
          <w:rFonts w:ascii="Palatino Linotype" w:hAnsi="Palatino Linotype"/>
          <w:i/>
        </w:rPr>
        <w:t>ῦ</w:t>
      </w:r>
      <w:r w:rsidRPr="00F253C2">
        <w:rPr>
          <w:rFonts w:ascii="Palatino Linotype" w:hAnsi="Palatino Linotype"/>
          <w:i/>
          <w:lang w:val="en-US"/>
        </w:rPr>
        <w:t xml:space="preserve"> </w:t>
      </w:r>
      <w:r>
        <w:rPr>
          <w:rFonts w:ascii="Palatino Linotype" w:hAnsi="Palatino Linotype"/>
          <w:i/>
        </w:rPr>
        <w:t>Ὁ</w:t>
      </w:r>
      <w:r w:rsidRPr="00097EA4">
        <w:rPr>
          <w:rFonts w:ascii="Palatino Linotype" w:hAnsi="Palatino Linotype"/>
          <w:i/>
        </w:rPr>
        <w:t>μολογητο</w:t>
      </w:r>
      <w:r>
        <w:rPr>
          <w:rFonts w:ascii="Palatino Linotype" w:hAnsi="Palatino Linotype"/>
          <w:i/>
        </w:rPr>
        <w:t>ῦ</w:t>
      </w:r>
      <w:r w:rsidRPr="00F253C2">
        <w:rPr>
          <w:rFonts w:ascii="Palatino Linotype" w:hAnsi="Palatino Linotype"/>
          <w:i/>
          <w:lang w:val="en-US"/>
        </w:rPr>
        <w:t xml:space="preserve"> (1250-1322) </w:t>
      </w:r>
      <w:r w:rsidRPr="00097EA4">
        <w:rPr>
          <w:rFonts w:ascii="Palatino Linotype" w:hAnsi="Palatino Linotype"/>
          <w:i/>
        </w:rPr>
        <w:t>Βίος</w:t>
      </w:r>
      <w:r w:rsidRPr="00F253C2">
        <w:rPr>
          <w:rFonts w:ascii="Palatino Linotype" w:hAnsi="Palatino Linotype"/>
          <w:i/>
          <w:lang w:val="en-US"/>
        </w:rPr>
        <w:t xml:space="preserve"> </w:t>
      </w:r>
      <w:r w:rsidRPr="00097EA4">
        <w:rPr>
          <w:rFonts w:ascii="Palatino Linotype" w:hAnsi="Palatino Linotype"/>
          <w:i/>
        </w:rPr>
        <w:t>κα</w:t>
      </w:r>
      <w:r>
        <w:rPr>
          <w:rFonts w:ascii="Palatino Linotype" w:hAnsi="Palatino Linotype"/>
          <w:i/>
        </w:rPr>
        <w:t>ί</w:t>
      </w:r>
      <w:r w:rsidRPr="00F253C2">
        <w:rPr>
          <w:rFonts w:ascii="Palatino Linotype" w:hAnsi="Palatino Linotype"/>
          <w:i/>
          <w:lang w:val="en-US"/>
        </w:rPr>
        <w:t xml:space="preserve"> </w:t>
      </w:r>
      <w:r>
        <w:rPr>
          <w:rFonts w:ascii="Palatino Linotype" w:hAnsi="Palatino Linotype"/>
          <w:i/>
        </w:rPr>
        <w:t>Ἔ</w:t>
      </w:r>
      <w:r w:rsidRPr="00097EA4">
        <w:rPr>
          <w:rFonts w:ascii="Palatino Linotype" w:hAnsi="Palatino Linotype"/>
          <w:i/>
        </w:rPr>
        <w:t>ργα</w:t>
      </w:r>
      <w:r w:rsidRPr="00F253C2">
        <w:rPr>
          <w:rFonts w:ascii="Palatino Linotype" w:hAnsi="Palatino Linotype"/>
          <w:lang w:val="en-US"/>
        </w:rPr>
        <w:t xml:space="preserve">, </w:t>
      </w:r>
      <w:r w:rsidRPr="00097EA4">
        <w:rPr>
          <w:rFonts w:ascii="Palatino Linotype" w:hAnsi="Palatino Linotype"/>
        </w:rPr>
        <w:t>Β΄μέρος</w:t>
      </w:r>
      <w:r w:rsidRPr="00F253C2">
        <w:rPr>
          <w:rFonts w:ascii="Palatino Linotype" w:hAnsi="Palatino Linotype"/>
          <w:lang w:val="en-US"/>
        </w:rPr>
        <w:t xml:space="preserve"> (</w:t>
      </w:r>
      <w:r w:rsidRPr="00097EA4">
        <w:rPr>
          <w:rFonts w:ascii="Palatino Linotype" w:hAnsi="Palatino Linotype"/>
        </w:rPr>
        <w:t>Κριτικό</w:t>
      </w:r>
      <w:r w:rsidRPr="00F253C2">
        <w:rPr>
          <w:rFonts w:ascii="Palatino Linotype" w:hAnsi="Palatino Linotype"/>
          <w:lang w:val="en-US"/>
        </w:rPr>
        <w:t xml:space="preserve"> </w:t>
      </w:r>
      <w:r w:rsidRPr="00097EA4">
        <w:rPr>
          <w:rFonts w:ascii="Palatino Linotype" w:hAnsi="Palatino Linotype"/>
        </w:rPr>
        <w:t>κείμενο</w:t>
      </w:r>
      <w:r w:rsidRPr="00F253C2">
        <w:rPr>
          <w:rFonts w:ascii="Palatino Linotype" w:hAnsi="Palatino Linotype"/>
          <w:lang w:val="en-US"/>
        </w:rPr>
        <w:t xml:space="preserve"> – </w:t>
      </w:r>
      <w:r w:rsidRPr="00097EA4">
        <w:rPr>
          <w:rFonts w:ascii="Palatino Linotype" w:hAnsi="Palatino Linotype"/>
        </w:rPr>
        <w:t>Σχόλια</w:t>
      </w:r>
      <w:r w:rsidRPr="00F253C2">
        <w:rPr>
          <w:rFonts w:ascii="Palatino Linotype" w:hAnsi="Palatino Linotype"/>
          <w:lang w:val="en-US"/>
        </w:rPr>
        <w:t xml:space="preserve">), </w:t>
      </w:r>
      <w:r>
        <w:rPr>
          <w:rFonts w:ascii="Palatino Linotype" w:hAnsi="Palatino Linotype"/>
        </w:rPr>
        <w:t>ἐ</w:t>
      </w:r>
      <w:r w:rsidRPr="00097EA4">
        <w:rPr>
          <w:rFonts w:ascii="Palatino Linotype" w:hAnsi="Palatino Linotype"/>
        </w:rPr>
        <w:t>κδ</w:t>
      </w:r>
      <w:r w:rsidRPr="00F253C2">
        <w:rPr>
          <w:rFonts w:ascii="Palatino Linotype" w:hAnsi="Palatino Linotype"/>
          <w:lang w:val="en-US"/>
        </w:rPr>
        <w:t xml:space="preserve">. </w:t>
      </w:r>
      <w:r w:rsidRPr="00370CCD">
        <w:rPr>
          <w:rFonts w:ascii="Palatino Linotype" w:hAnsi="Palatino Linotype"/>
          <w:lang w:val="en-US"/>
        </w:rPr>
        <w:t>«</w:t>
      </w:r>
      <w:r w:rsidRPr="00097EA4">
        <w:rPr>
          <w:rFonts w:ascii="Palatino Linotype" w:hAnsi="Palatino Linotype"/>
        </w:rPr>
        <w:t>Τέρτιος</w:t>
      </w:r>
      <w:r w:rsidRPr="00370CCD">
        <w:rPr>
          <w:rFonts w:ascii="Palatino Linotype" w:hAnsi="Palatino Linotype"/>
          <w:lang w:val="en-US"/>
        </w:rPr>
        <w:t xml:space="preserve">», </w:t>
      </w:r>
      <w:r w:rsidRPr="00097EA4">
        <w:rPr>
          <w:rFonts w:ascii="Palatino Linotype" w:hAnsi="Palatino Linotype"/>
        </w:rPr>
        <w:t>Κατερίνη</w:t>
      </w:r>
      <w:r w:rsidRPr="00370CCD">
        <w:rPr>
          <w:rFonts w:ascii="Palatino Linotype" w:hAnsi="Palatino Linotype"/>
          <w:lang w:val="en-US"/>
        </w:rPr>
        <w:t xml:space="preserve"> 1996, </w:t>
      </w:r>
      <w:r w:rsidRPr="00097EA4">
        <w:rPr>
          <w:rFonts w:ascii="Palatino Linotype" w:hAnsi="Palatino Linotype"/>
        </w:rPr>
        <w:t>σ</w:t>
      </w:r>
      <w:r w:rsidRPr="00370CCD">
        <w:rPr>
          <w:rFonts w:ascii="Palatino Linotype" w:hAnsi="Palatino Linotype"/>
          <w:lang w:val="en-US"/>
        </w:rPr>
        <w:t xml:space="preserve">. 277 </w:t>
      </w:r>
      <w:r w:rsidRPr="00097EA4">
        <w:rPr>
          <w:rFonts w:ascii="Palatino Linotype" w:hAnsi="Palatino Linotype"/>
        </w:rPr>
        <w:t>κ</w:t>
      </w:r>
      <w:r w:rsidRPr="00370CCD">
        <w:rPr>
          <w:rFonts w:ascii="Palatino Linotype" w:hAnsi="Palatino Linotype"/>
          <w:lang w:val="en-US"/>
        </w:rPr>
        <w:t>.</w:t>
      </w:r>
      <w:r>
        <w:rPr>
          <w:rFonts w:ascii="Palatino Linotype" w:hAnsi="Palatino Linotype"/>
        </w:rPr>
        <w:t>ἑ</w:t>
      </w:r>
      <w:r w:rsidRPr="00370CCD">
        <w:rPr>
          <w:rFonts w:ascii="Palatino Linotype" w:hAnsi="Palatino Linotype"/>
          <w:lang w:val="en-US"/>
        </w:rPr>
        <w:t>., 301.</w:t>
      </w:r>
    </w:p>
  </w:footnote>
  <w:footnote w:id="40">
    <w:p w:rsidR="00E43E3E" w:rsidRDefault="00E43E3E" w:rsidP="00F73728">
      <w:pPr>
        <w:pStyle w:val="a5"/>
        <w:jc w:val="both"/>
      </w:pPr>
      <w:r w:rsidRPr="00097EA4">
        <w:rPr>
          <w:rStyle w:val="a4"/>
          <w:rFonts w:ascii="Palatino Linotype" w:hAnsi="Palatino Linotype"/>
        </w:rPr>
        <w:footnoteRef/>
      </w:r>
      <w:r w:rsidRPr="00370CCD">
        <w:rPr>
          <w:rFonts w:ascii="Palatino Linotype" w:hAnsi="Palatino Linotype"/>
          <w:lang w:val="en-US"/>
        </w:rPr>
        <w:t xml:space="preserve"> </w:t>
      </w:r>
      <w:r>
        <w:rPr>
          <w:rFonts w:ascii="Palatino Linotype" w:hAnsi="Palatino Linotype"/>
        </w:rPr>
        <w:t>Βλ</w:t>
      </w:r>
      <w:r w:rsidRPr="00370CCD">
        <w:rPr>
          <w:rFonts w:ascii="Palatino Linotype" w:hAnsi="Palatino Linotype"/>
          <w:lang w:val="en-US"/>
        </w:rPr>
        <w:t xml:space="preserve">. M. Jugie, “Palamas”, </w:t>
      </w:r>
      <w:r>
        <w:rPr>
          <w:rFonts w:ascii="Palatino Linotype" w:hAnsi="Palatino Linotype"/>
        </w:rPr>
        <w:t>ὁ</w:t>
      </w:r>
      <w:r w:rsidRPr="00BF2139">
        <w:rPr>
          <w:rFonts w:ascii="Palatino Linotype" w:hAnsi="Palatino Linotype"/>
        </w:rPr>
        <w:t>π</w:t>
      </w:r>
      <w:r w:rsidRPr="00370CCD">
        <w:rPr>
          <w:rFonts w:ascii="Palatino Linotype" w:hAnsi="Palatino Linotype"/>
          <w:lang w:val="en-US"/>
        </w:rPr>
        <w:t xml:space="preserve">. </w:t>
      </w:r>
      <w:r w:rsidRPr="00BF2139">
        <w:rPr>
          <w:rFonts w:ascii="Palatino Linotype" w:hAnsi="Palatino Linotype"/>
        </w:rPr>
        <w:t>παρ</w:t>
      </w:r>
      <w:r w:rsidRPr="00370CCD">
        <w:rPr>
          <w:rFonts w:ascii="Palatino Linotype" w:hAnsi="Palatino Linotype"/>
          <w:lang w:val="en-US"/>
        </w:rPr>
        <w:t xml:space="preserve">., </w:t>
      </w:r>
      <w:r w:rsidRPr="00BF2139">
        <w:rPr>
          <w:rFonts w:ascii="Palatino Linotype" w:hAnsi="Palatino Linotype"/>
        </w:rPr>
        <w:t>στ</w:t>
      </w:r>
      <w:r w:rsidRPr="00370CCD">
        <w:rPr>
          <w:rFonts w:ascii="Palatino Linotype" w:hAnsi="Palatino Linotype"/>
          <w:lang w:val="en-US"/>
        </w:rPr>
        <w:t>. 1766</w:t>
      </w:r>
      <w:r w:rsidRPr="00370CCD">
        <w:rPr>
          <w:rFonts w:ascii="Palatino Linotype" w:hAnsi="Palatino Linotype"/>
          <w:b/>
          <w:vertAlign w:val="superscript"/>
          <w:lang w:val="en-US"/>
        </w:rPr>
        <w:t>.</w:t>
      </w:r>
      <w:r w:rsidRPr="00370CCD">
        <w:rPr>
          <w:rFonts w:ascii="Palatino Linotype" w:hAnsi="Palatino Linotype"/>
          <w:lang w:val="en-US"/>
        </w:rPr>
        <w:t xml:space="preserve"> </w:t>
      </w:r>
      <w:r w:rsidRPr="00BF2139">
        <w:rPr>
          <w:rFonts w:ascii="Palatino Linotype" w:hAnsi="Palatino Linotype"/>
        </w:rPr>
        <w:t>Μητροπολίτου Μαυροβουνίου κα</w:t>
      </w:r>
      <w:r>
        <w:rPr>
          <w:rFonts w:ascii="Palatino Linotype" w:hAnsi="Palatino Linotype"/>
        </w:rPr>
        <w:t>ί</w:t>
      </w:r>
      <w:r w:rsidRPr="00BF2139">
        <w:rPr>
          <w:rFonts w:ascii="Palatino Linotype" w:hAnsi="Palatino Linotype"/>
        </w:rPr>
        <w:t xml:space="preserve"> Παραθαλασσίας </w:t>
      </w:r>
      <w:r>
        <w:rPr>
          <w:rFonts w:ascii="Palatino Linotype" w:hAnsi="Palatino Linotype"/>
        </w:rPr>
        <w:t>Ἀ</w:t>
      </w:r>
      <w:r w:rsidRPr="00BF2139">
        <w:rPr>
          <w:rFonts w:ascii="Palatino Linotype" w:hAnsi="Palatino Linotype"/>
        </w:rPr>
        <w:t xml:space="preserve">μφιλοχίου Ράντοβιτς, </w:t>
      </w:r>
      <w:r w:rsidRPr="00BF2139">
        <w:rPr>
          <w:rFonts w:ascii="Palatino Linotype" w:hAnsi="Palatino Linotype"/>
          <w:i/>
        </w:rPr>
        <w:t>Τ</w:t>
      </w:r>
      <w:r>
        <w:rPr>
          <w:rFonts w:ascii="Palatino Linotype" w:hAnsi="Palatino Linotype"/>
          <w:i/>
        </w:rPr>
        <w:t>ό</w:t>
      </w:r>
      <w:r w:rsidRPr="00BF2139">
        <w:rPr>
          <w:rFonts w:ascii="Palatino Linotype" w:hAnsi="Palatino Linotype"/>
          <w:i/>
        </w:rPr>
        <w:t xml:space="preserve"> μυστήριον </w:t>
      </w:r>
      <w:r>
        <w:rPr>
          <w:rFonts w:ascii="Palatino Linotype" w:hAnsi="Palatino Linotype"/>
          <w:i/>
        </w:rPr>
        <w:t>τῆ</w:t>
      </w:r>
      <w:r w:rsidRPr="00BF2139">
        <w:rPr>
          <w:rFonts w:ascii="Palatino Linotype" w:hAnsi="Palatino Linotype"/>
          <w:i/>
        </w:rPr>
        <w:t xml:space="preserve">ς </w:t>
      </w:r>
      <w:r>
        <w:rPr>
          <w:rFonts w:ascii="Palatino Linotype" w:hAnsi="Palatino Linotype"/>
          <w:i/>
        </w:rPr>
        <w:t>Ἁ</w:t>
      </w:r>
      <w:r w:rsidRPr="00BF2139">
        <w:rPr>
          <w:rFonts w:ascii="Palatino Linotype" w:hAnsi="Palatino Linotype"/>
          <w:i/>
        </w:rPr>
        <w:t>γίας Τριάδος κατά τ</w:t>
      </w:r>
      <w:r>
        <w:rPr>
          <w:rFonts w:ascii="Palatino Linotype" w:hAnsi="Palatino Linotype"/>
          <w:i/>
        </w:rPr>
        <w:t>ό</w:t>
      </w:r>
      <w:r w:rsidRPr="00BF2139">
        <w:rPr>
          <w:rFonts w:ascii="Palatino Linotype" w:hAnsi="Palatino Linotype"/>
          <w:i/>
        </w:rPr>
        <w:t xml:space="preserve">ν </w:t>
      </w:r>
      <w:r>
        <w:rPr>
          <w:rFonts w:ascii="Palatino Linotype" w:hAnsi="Palatino Linotype"/>
          <w:i/>
        </w:rPr>
        <w:t>Ἅ</w:t>
      </w:r>
      <w:r w:rsidRPr="00BF2139">
        <w:rPr>
          <w:rFonts w:ascii="Palatino Linotype" w:hAnsi="Palatino Linotype"/>
          <w:i/>
        </w:rPr>
        <w:t>γιον Γρηγόριον Παλαμ</w:t>
      </w:r>
      <w:r>
        <w:rPr>
          <w:rFonts w:ascii="Palatino Linotype" w:hAnsi="Palatino Linotype"/>
          <w:i/>
        </w:rPr>
        <w:t>ᾶ</w:t>
      </w:r>
      <w:r w:rsidRPr="00BF2139">
        <w:rPr>
          <w:rFonts w:ascii="Palatino Linotype" w:hAnsi="Palatino Linotype"/>
          <w:i/>
        </w:rPr>
        <w:t>ν</w:t>
      </w:r>
      <w:r w:rsidRPr="00BF2139">
        <w:rPr>
          <w:rFonts w:ascii="Palatino Linotype" w:hAnsi="Palatino Linotype"/>
        </w:rPr>
        <w:t xml:space="preserve">, </w:t>
      </w:r>
      <w:r>
        <w:rPr>
          <w:rFonts w:ascii="Palatino Linotype" w:hAnsi="Palatino Linotype"/>
        </w:rPr>
        <w:t>Ἀ</w:t>
      </w:r>
      <w:r w:rsidRPr="00BF2139">
        <w:rPr>
          <w:rFonts w:ascii="Palatino Linotype" w:hAnsi="Palatino Linotype"/>
        </w:rPr>
        <w:t xml:space="preserve">νάλεκτα Βλατάδων 16, </w:t>
      </w:r>
      <w:r>
        <w:rPr>
          <w:rFonts w:ascii="Palatino Linotype" w:hAnsi="Palatino Linotype"/>
        </w:rPr>
        <w:t>ἐ</w:t>
      </w:r>
      <w:r w:rsidRPr="00BF2139">
        <w:rPr>
          <w:rFonts w:ascii="Palatino Linotype" w:hAnsi="Palatino Linotype"/>
        </w:rPr>
        <w:t>κδ. Πατριαρχικο</w:t>
      </w:r>
      <w:r>
        <w:rPr>
          <w:rFonts w:ascii="Palatino Linotype" w:hAnsi="Palatino Linotype"/>
        </w:rPr>
        <w:t>ῦ</w:t>
      </w:r>
      <w:r w:rsidRPr="00BF2139">
        <w:rPr>
          <w:rFonts w:ascii="Palatino Linotype" w:hAnsi="Palatino Linotype"/>
        </w:rPr>
        <w:t xml:space="preserve"> </w:t>
      </w:r>
      <w:r>
        <w:rPr>
          <w:rFonts w:ascii="Palatino Linotype" w:hAnsi="Palatino Linotype"/>
        </w:rPr>
        <w:t>Ἱ</w:t>
      </w:r>
      <w:r w:rsidRPr="00BF2139">
        <w:rPr>
          <w:rFonts w:ascii="Palatino Linotype" w:hAnsi="Palatino Linotype"/>
        </w:rPr>
        <w:t>δρύματος Πατερικ</w:t>
      </w:r>
      <w:r>
        <w:rPr>
          <w:rFonts w:ascii="Palatino Linotype" w:hAnsi="Palatino Linotype"/>
        </w:rPr>
        <w:t>ῶ</w:t>
      </w:r>
      <w:r w:rsidRPr="00BF2139">
        <w:rPr>
          <w:rFonts w:ascii="Palatino Linotype" w:hAnsi="Palatino Linotype"/>
        </w:rPr>
        <w:t>ν Μελετ</w:t>
      </w:r>
      <w:r>
        <w:rPr>
          <w:rFonts w:ascii="Palatino Linotype" w:hAnsi="Palatino Linotype"/>
        </w:rPr>
        <w:t>ῶ</w:t>
      </w:r>
      <w:r w:rsidRPr="00BF2139">
        <w:rPr>
          <w:rFonts w:ascii="Palatino Linotype" w:hAnsi="Palatino Linotype"/>
        </w:rPr>
        <w:t xml:space="preserve">ν, Θεσσαλονίκη </w:t>
      </w:r>
      <w:r w:rsidRPr="00BF2139">
        <w:rPr>
          <w:rFonts w:ascii="Palatino Linotype" w:hAnsi="Palatino Linotype"/>
          <w:vertAlign w:val="superscript"/>
        </w:rPr>
        <w:t>2</w:t>
      </w:r>
      <w:r w:rsidRPr="00BF2139">
        <w:rPr>
          <w:rFonts w:ascii="Palatino Linotype" w:hAnsi="Palatino Linotype"/>
        </w:rPr>
        <w:t xml:space="preserve">1991, σ. 54 </w:t>
      </w:r>
      <w:r>
        <w:rPr>
          <w:rFonts w:ascii="Palatino Linotype" w:hAnsi="Palatino Linotype"/>
        </w:rPr>
        <w:t>ἑ</w:t>
      </w:r>
      <w:r w:rsidRPr="00BF2139">
        <w:rPr>
          <w:rFonts w:ascii="Palatino Linotype" w:hAnsi="Palatino Linotype"/>
        </w:rPr>
        <w:t xml:space="preserve">ξ., 169 </w:t>
      </w:r>
      <w:r>
        <w:rPr>
          <w:rFonts w:ascii="Palatino Linotype" w:hAnsi="Palatino Linotype"/>
        </w:rPr>
        <w:t>ἑ</w:t>
      </w:r>
      <w:r w:rsidRPr="00BF2139">
        <w:rPr>
          <w:rFonts w:ascii="Palatino Linotype" w:hAnsi="Palatino Linotype"/>
        </w:rPr>
        <w:t xml:space="preserve">ξ., </w:t>
      </w:r>
      <w:r>
        <w:rPr>
          <w:rFonts w:ascii="Palatino Linotype" w:hAnsi="Palatino Linotype"/>
        </w:rPr>
        <w:t>ὑ</w:t>
      </w:r>
      <w:r w:rsidRPr="00BF2139">
        <w:rPr>
          <w:rFonts w:ascii="Palatino Linotype" w:hAnsi="Palatino Linotype"/>
        </w:rPr>
        <w:t>ποσ. 2</w:t>
      </w:r>
      <w:r w:rsidRPr="00BF2139">
        <w:rPr>
          <w:rFonts w:ascii="Palatino Linotype" w:hAnsi="Palatino Linotype"/>
          <w:b/>
          <w:vertAlign w:val="superscript"/>
        </w:rPr>
        <w:t>.</w:t>
      </w:r>
      <w:r w:rsidRPr="00BF2139">
        <w:rPr>
          <w:rFonts w:ascii="Palatino Linotype" w:hAnsi="Palatino Linotype"/>
        </w:rPr>
        <w:t xml:space="preserve"> Γ. Δ. Μαρτζέλου, </w:t>
      </w:r>
      <w:r>
        <w:rPr>
          <w:rFonts w:ascii="Palatino Linotype" w:hAnsi="Palatino Linotype"/>
          <w:i/>
        </w:rPr>
        <w:t>Ὀ</w:t>
      </w:r>
      <w:r w:rsidRPr="00BF2139">
        <w:rPr>
          <w:rFonts w:ascii="Palatino Linotype" w:hAnsi="Palatino Linotype"/>
          <w:i/>
        </w:rPr>
        <w:t>ρθόδοξο δόγμα κα</w:t>
      </w:r>
      <w:r>
        <w:rPr>
          <w:rFonts w:ascii="Palatino Linotype" w:hAnsi="Palatino Linotype"/>
          <w:i/>
        </w:rPr>
        <w:t>ί</w:t>
      </w:r>
      <w:r w:rsidRPr="00BF2139">
        <w:rPr>
          <w:rFonts w:ascii="Palatino Linotype" w:hAnsi="Palatino Linotype"/>
          <w:i/>
        </w:rPr>
        <w:t xml:space="preserve"> θεολογικός προβληματισμός. Μελετήματα δογματικ</w:t>
      </w:r>
      <w:r>
        <w:rPr>
          <w:rFonts w:ascii="Palatino Linotype" w:hAnsi="Palatino Linotype"/>
          <w:i/>
        </w:rPr>
        <w:t>ῆ</w:t>
      </w:r>
      <w:r w:rsidRPr="00BF2139">
        <w:rPr>
          <w:rFonts w:ascii="Palatino Linotype" w:hAnsi="Palatino Linotype"/>
          <w:i/>
        </w:rPr>
        <w:t>ς θεολογίας</w:t>
      </w:r>
      <w:r w:rsidRPr="00BF2139">
        <w:rPr>
          <w:rFonts w:ascii="Palatino Linotype" w:hAnsi="Palatino Linotype"/>
        </w:rPr>
        <w:t xml:space="preserve">, </w:t>
      </w:r>
      <w:r>
        <w:rPr>
          <w:rFonts w:ascii="Palatino Linotype" w:hAnsi="Palatino Linotype"/>
        </w:rPr>
        <w:t>ἐ</w:t>
      </w:r>
      <w:r w:rsidRPr="00BF2139">
        <w:rPr>
          <w:rFonts w:ascii="Palatino Linotype" w:hAnsi="Palatino Linotype"/>
        </w:rPr>
        <w:t>κδ. Π</w:t>
      </w:r>
      <w:r w:rsidRPr="00F73728">
        <w:rPr>
          <w:rFonts w:ascii="Palatino Linotype" w:hAnsi="Palatino Linotype"/>
        </w:rPr>
        <w:t xml:space="preserve">. </w:t>
      </w:r>
      <w:r w:rsidRPr="00BF2139">
        <w:rPr>
          <w:rFonts w:ascii="Palatino Linotype" w:hAnsi="Palatino Linotype"/>
        </w:rPr>
        <w:t>Πουρναρ</w:t>
      </w:r>
      <w:r>
        <w:rPr>
          <w:rFonts w:ascii="Palatino Linotype" w:hAnsi="Palatino Linotype"/>
        </w:rPr>
        <w:t>ᾶ</w:t>
      </w:r>
      <w:r w:rsidRPr="00F73728">
        <w:rPr>
          <w:rFonts w:ascii="Palatino Linotype" w:hAnsi="Palatino Linotype"/>
        </w:rPr>
        <w:t xml:space="preserve">, </w:t>
      </w:r>
      <w:r w:rsidRPr="00BF2139">
        <w:rPr>
          <w:rFonts w:ascii="Palatino Linotype" w:hAnsi="Palatino Linotype"/>
        </w:rPr>
        <w:t>Θεσσαλονίκη</w:t>
      </w:r>
      <w:r w:rsidRPr="00F73728">
        <w:rPr>
          <w:rFonts w:ascii="Palatino Linotype" w:hAnsi="Palatino Linotype"/>
        </w:rPr>
        <w:t xml:space="preserve"> 1993, </w:t>
      </w:r>
      <w:r w:rsidRPr="00BF2139">
        <w:rPr>
          <w:rFonts w:ascii="Palatino Linotype" w:hAnsi="Palatino Linotype"/>
        </w:rPr>
        <w:t>σ</w:t>
      </w:r>
      <w:r w:rsidRPr="00F73728">
        <w:rPr>
          <w:rFonts w:ascii="Palatino Linotype" w:hAnsi="Palatino Linotype"/>
        </w:rPr>
        <w:t xml:space="preserve">. 115 </w:t>
      </w:r>
      <w:r w:rsidRPr="00BF2139">
        <w:rPr>
          <w:rFonts w:ascii="Palatino Linotype" w:hAnsi="Palatino Linotype"/>
        </w:rPr>
        <w:t>κ</w:t>
      </w:r>
      <w:r w:rsidRPr="00F73728">
        <w:rPr>
          <w:rFonts w:ascii="Palatino Linotype" w:hAnsi="Palatino Linotype"/>
        </w:rPr>
        <w:t>.</w:t>
      </w:r>
      <w:r>
        <w:rPr>
          <w:rFonts w:ascii="Palatino Linotype" w:hAnsi="Palatino Linotype"/>
        </w:rPr>
        <w:t>ἑ</w:t>
      </w:r>
      <w:r w:rsidRPr="00F73728">
        <w:rPr>
          <w:rFonts w:ascii="Palatino Linotype" w:hAnsi="Palatino Linotype"/>
        </w:rPr>
        <w:t xml:space="preserve">., </w:t>
      </w:r>
      <w:r>
        <w:rPr>
          <w:rFonts w:ascii="Palatino Linotype" w:hAnsi="Palatino Linotype"/>
        </w:rPr>
        <w:t>ὑ</w:t>
      </w:r>
      <w:r w:rsidRPr="00BF2139">
        <w:rPr>
          <w:rFonts w:ascii="Palatino Linotype" w:hAnsi="Palatino Linotype"/>
        </w:rPr>
        <w:t>ποσ</w:t>
      </w:r>
      <w:r w:rsidRPr="00F73728">
        <w:rPr>
          <w:rFonts w:ascii="Palatino Linotype" w:hAnsi="Palatino Linotype"/>
        </w:rPr>
        <w:t xml:space="preserve">. </w:t>
      </w:r>
      <w:r w:rsidRPr="003C15B2">
        <w:rPr>
          <w:rFonts w:ascii="Palatino Linotype" w:hAnsi="Palatino Linotype"/>
          <w:lang w:val="de-DE"/>
        </w:rPr>
        <w:t>28</w:t>
      </w:r>
      <w:r w:rsidRPr="003C15B2">
        <w:rPr>
          <w:rFonts w:ascii="Palatino Linotype" w:hAnsi="Palatino Linotype"/>
          <w:b/>
          <w:vertAlign w:val="superscript"/>
          <w:lang w:val="de-DE"/>
        </w:rPr>
        <w:t>.</w:t>
      </w:r>
      <w:r w:rsidRPr="003C15B2">
        <w:rPr>
          <w:rFonts w:ascii="Palatino Linotype" w:hAnsi="Palatino Linotype"/>
          <w:lang w:val="de-DE"/>
        </w:rPr>
        <w:t xml:space="preserve"> </w:t>
      </w:r>
      <w:r w:rsidRPr="00815101">
        <w:rPr>
          <w:rFonts w:ascii="Palatino Linotype" w:hAnsi="Palatino Linotype"/>
          <w:lang w:val="de-DE"/>
        </w:rPr>
        <w:t>G</w:t>
      </w:r>
      <w:r w:rsidRPr="003C15B2">
        <w:rPr>
          <w:rFonts w:ascii="Palatino Linotype" w:hAnsi="Palatino Linotype"/>
          <w:lang w:val="de-DE"/>
        </w:rPr>
        <w:t xml:space="preserve">. </w:t>
      </w:r>
      <w:r>
        <w:rPr>
          <w:rFonts w:ascii="Palatino Linotype" w:hAnsi="Palatino Linotype"/>
          <w:lang w:val="de-DE"/>
        </w:rPr>
        <w:t>D</w:t>
      </w:r>
      <w:r w:rsidRPr="003C15B2">
        <w:rPr>
          <w:rFonts w:ascii="Palatino Linotype" w:hAnsi="Palatino Linotype"/>
          <w:lang w:val="de-DE"/>
        </w:rPr>
        <w:t xml:space="preserve">. </w:t>
      </w:r>
      <w:r>
        <w:rPr>
          <w:rFonts w:ascii="Palatino Linotype" w:hAnsi="Palatino Linotype"/>
          <w:lang w:val="de-DE"/>
        </w:rPr>
        <w:t>Martzelos</w:t>
      </w:r>
      <w:r w:rsidRPr="003C15B2">
        <w:rPr>
          <w:rFonts w:ascii="Palatino Linotype" w:hAnsi="Palatino Linotype"/>
          <w:lang w:val="de-DE"/>
        </w:rPr>
        <w:t>, «</w:t>
      </w:r>
      <w:r w:rsidRPr="00815101">
        <w:rPr>
          <w:rFonts w:ascii="Palatino Linotype" w:hAnsi="Palatino Linotype"/>
          <w:lang w:val="de-DE"/>
        </w:rPr>
        <w:t>Die</w:t>
      </w:r>
      <w:r w:rsidRPr="003C15B2">
        <w:rPr>
          <w:rFonts w:ascii="Palatino Linotype" w:hAnsi="Palatino Linotype"/>
          <w:lang w:val="de-DE"/>
        </w:rPr>
        <w:t xml:space="preserve"> </w:t>
      </w:r>
      <w:r w:rsidRPr="00815101">
        <w:rPr>
          <w:rFonts w:ascii="Palatino Linotype" w:hAnsi="Palatino Linotype"/>
          <w:lang w:val="de-DE"/>
        </w:rPr>
        <w:t>Anf</w:t>
      </w:r>
      <w:r w:rsidRPr="003C15B2">
        <w:rPr>
          <w:rFonts w:ascii="Palatino Linotype" w:hAnsi="Palatino Linotype"/>
          <w:lang w:val="de-DE"/>
        </w:rPr>
        <w:t>ä</w:t>
      </w:r>
      <w:r w:rsidRPr="00815101">
        <w:rPr>
          <w:rFonts w:ascii="Palatino Linotype" w:hAnsi="Palatino Linotype"/>
          <w:lang w:val="de-DE"/>
        </w:rPr>
        <w:t>nge</w:t>
      </w:r>
      <w:r w:rsidRPr="003C15B2">
        <w:rPr>
          <w:rFonts w:ascii="Palatino Linotype" w:hAnsi="Palatino Linotype"/>
          <w:lang w:val="de-DE"/>
        </w:rPr>
        <w:t xml:space="preserve"> </w:t>
      </w:r>
      <w:r w:rsidRPr="00815101">
        <w:rPr>
          <w:rFonts w:ascii="Palatino Linotype" w:hAnsi="Palatino Linotype"/>
          <w:lang w:val="de-DE"/>
        </w:rPr>
        <w:t>und</w:t>
      </w:r>
      <w:r w:rsidRPr="003C15B2">
        <w:rPr>
          <w:rFonts w:ascii="Palatino Linotype" w:hAnsi="Palatino Linotype"/>
          <w:lang w:val="de-DE"/>
        </w:rPr>
        <w:t xml:space="preserve"> </w:t>
      </w:r>
      <w:r w:rsidRPr="00815101">
        <w:rPr>
          <w:rFonts w:ascii="Palatino Linotype" w:hAnsi="Palatino Linotype"/>
          <w:lang w:val="de-DE"/>
        </w:rPr>
        <w:t xml:space="preserve">die Voraussetzungen des </w:t>
      </w:r>
      <w:r w:rsidRPr="00815101">
        <w:rPr>
          <w:rFonts w:ascii="Palatino Linotype" w:hAnsi="Palatino Linotype"/>
          <w:i/>
          <w:iCs/>
          <w:lang w:val="de-DE"/>
        </w:rPr>
        <w:t>Filioque</w:t>
      </w:r>
      <w:r w:rsidRPr="00815101">
        <w:rPr>
          <w:rFonts w:ascii="Palatino Linotype" w:hAnsi="Palatino Linotype"/>
          <w:lang w:val="de-DE"/>
        </w:rPr>
        <w:t xml:space="preserve"> in der theologischen Überlieferung des Abendlandes», </w:t>
      </w:r>
      <w:r w:rsidRPr="00815101">
        <w:rPr>
          <w:rFonts w:ascii="Palatino Linotype" w:hAnsi="Palatino Linotype"/>
        </w:rPr>
        <w:t>στ</w:t>
      </w:r>
      <w:r>
        <w:rPr>
          <w:rFonts w:ascii="Palatino Linotype" w:hAnsi="Palatino Linotype"/>
        </w:rPr>
        <w:t>ό</w:t>
      </w:r>
      <w:r w:rsidRPr="00815101">
        <w:rPr>
          <w:rFonts w:ascii="Palatino Linotype" w:hAnsi="Palatino Linotype"/>
          <w:lang w:val="de-DE"/>
        </w:rPr>
        <w:t xml:space="preserve"> </w:t>
      </w:r>
      <w:r w:rsidRPr="00815101">
        <w:rPr>
          <w:rFonts w:ascii="Palatino Linotype" w:hAnsi="Palatino Linotype"/>
          <w:i/>
          <w:iCs/>
          <w:lang w:val="de-DE"/>
        </w:rPr>
        <w:t>Orthodoxes Forum</w:t>
      </w:r>
      <w:r w:rsidRPr="00815101">
        <w:rPr>
          <w:rFonts w:ascii="Palatino Linotype" w:hAnsi="Palatino Linotype"/>
          <w:lang w:val="de-DE"/>
        </w:rPr>
        <w:t xml:space="preserve"> 13 (1999), Heft 1, </w:t>
      </w:r>
      <w:r w:rsidRPr="00815101">
        <w:rPr>
          <w:rFonts w:ascii="Palatino Linotype" w:hAnsi="Palatino Linotype"/>
        </w:rPr>
        <w:t>σ</w:t>
      </w:r>
      <w:r w:rsidRPr="00815101">
        <w:rPr>
          <w:rFonts w:ascii="Palatino Linotype" w:hAnsi="Palatino Linotype"/>
          <w:lang w:val="de-DE"/>
        </w:rPr>
        <w:t xml:space="preserve">. </w:t>
      </w:r>
      <w:r w:rsidRPr="00325D06">
        <w:rPr>
          <w:rFonts w:ascii="Palatino Linotype" w:hAnsi="Palatino Linotype"/>
          <w:lang w:val="de-DE"/>
        </w:rPr>
        <w:t xml:space="preserve">38, </w:t>
      </w:r>
      <w:r>
        <w:rPr>
          <w:rFonts w:ascii="Palatino Linotype" w:hAnsi="Palatino Linotype"/>
        </w:rPr>
        <w:t>ὑποσ</w:t>
      </w:r>
      <w:r w:rsidRPr="00325D06">
        <w:rPr>
          <w:rFonts w:ascii="Palatino Linotype" w:hAnsi="Palatino Linotype"/>
          <w:lang w:val="de-DE"/>
        </w:rPr>
        <w:t>. 28</w:t>
      </w:r>
      <w:r w:rsidRPr="00325D06">
        <w:rPr>
          <w:rFonts w:ascii="Palatino Linotype" w:hAnsi="Palatino Linotype"/>
          <w:b/>
          <w:vertAlign w:val="superscript"/>
          <w:lang w:val="de-DE"/>
        </w:rPr>
        <w:t>.</w:t>
      </w:r>
      <w:r w:rsidRPr="00325D06">
        <w:rPr>
          <w:rFonts w:ascii="Palatino Linotype" w:hAnsi="Palatino Linotype"/>
          <w:lang w:val="de-DE"/>
        </w:rPr>
        <w:t xml:space="preserve"> </w:t>
      </w:r>
      <w:r w:rsidRPr="001901A1">
        <w:rPr>
          <w:rFonts w:ascii="Palatino Linotype" w:hAnsi="Palatino Linotype"/>
          <w:lang w:val="de-DE"/>
        </w:rPr>
        <w:t>R. Flogaus,</w:t>
      </w:r>
      <w:r w:rsidRPr="001901A1">
        <w:rPr>
          <w:rFonts w:ascii="Palatino Linotype" w:hAnsi="Palatino Linotype"/>
          <w:i/>
          <w:lang w:val="de-DE"/>
        </w:rPr>
        <w:t xml:space="preserve"> </w:t>
      </w:r>
      <w:r w:rsidRPr="00804D81">
        <w:rPr>
          <w:rFonts w:ascii="Palatino Linotype" w:hAnsi="Palatino Linotype"/>
          <w:i/>
          <w:lang w:val="de-DE"/>
        </w:rPr>
        <w:t>Theosis bei Palamas und Luther. Ein Beitrag zum ökumenischen Gespräch</w:t>
      </w:r>
      <w:r w:rsidRPr="00804D81">
        <w:rPr>
          <w:rFonts w:ascii="Palatino Linotype" w:hAnsi="Palatino Linotype"/>
          <w:lang w:val="de-DE"/>
        </w:rPr>
        <w:t xml:space="preserve">, </w:t>
      </w:r>
      <w:r>
        <w:rPr>
          <w:rFonts w:ascii="Palatino Linotype" w:hAnsi="Palatino Linotype"/>
        </w:rPr>
        <w:t>ἐ</w:t>
      </w:r>
      <w:r w:rsidRPr="00804D81">
        <w:rPr>
          <w:rFonts w:ascii="Palatino Linotype" w:hAnsi="Palatino Linotype"/>
        </w:rPr>
        <w:t>κδ</w:t>
      </w:r>
      <w:r w:rsidRPr="00804D81">
        <w:rPr>
          <w:rFonts w:ascii="Palatino Linotype" w:hAnsi="Palatino Linotype"/>
          <w:lang w:val="de-DE"/>
        </w:rPr>
        <w:t xml:space="preserve">. </w:t>
      </w:r>
      <w:r w:rsidRPr="00F73728">
        <w:rPr>
          <w:rFonts w:ascii="Palatino Linotype" w:hAnsi="Palatino Linotype"/>
          <w:lang w:val="en-US"/>
        </w:rPr>
        <w:t xml:space="preserve">Vandenhoeck &amp; Ruprecht, Göttingen 1997, </w:t>
      </w:r>
      <w:r w:rsidRPr="00804D81">
        <w:rPr>
          <w:rFonts w:ascii="Palatino Linotype" w:hAnsi="Palatino Linotype"/>
        </w:rPr>
        <w:t>σ</w:t>
      </w:r>
      <w:r w:rsidRPr="00F73728">
        <w:rPr>
          <w:rFonts w:ascii="Palatino Linotype" w:hAnsi="Palatino Linotype"/>
          <w:lang w:val="en-US"/>
        </w:rPr>
        <w:t xml:space="preserve">. 143 </w:t>
      </w:r>
      <w:r>
        <w:rPr>
          <w:rFonts w:ascii="Palatino Linotype" w:hAnsi="Palatino Linotype"/>
        </w:rPr>
        <w:t>κ</w:t>
      </w:r>
      <w:r w:rsidRPr="00F73728">
        <w:rPr>
          <w:rFonts w:ascii="Palatino Linotype" w:hAnsi="Palatino Linotype"/>
          <w:lang w:val="en-US"/>
        </w:rPr>
        <w:t>.</w:t>
      </w:r>
      <w:r>
        <w:rPr>
          <w:rFonts w:ascii="Palatino Linotype" w:hAnsi="Palatino Linotype"/>
        </w:rPr>
        <w:t>ἑ</w:t>
      </w:r>
      <w:proofErr w:type="gramStart"/>
      <w:r w:rsidRPr="00F73728">
        <w:rPr>
          <w:rFonts w:ascii="Palatino Linotype" w:hAnsi="Palatino Linotype"/>
          <w:lang w:val="en-US"/>
        </w:rPr>
        <w:t>.</w:t>
      </w:r>
      <w:r w:rsidRPr="00F73728">
        <w:rPr>
          <w:rFonts w:ascii="Palatino Linotype" w:hAnsi="Palatino Linotype"/>
          <w:b/>
          <w:vertAlign w:val="superscript"/>
          <w:lang w:val="en-US"/>
        </w:rPr>
        <w:t>.</w:t>
      </w:r>
      <w:proofErr w:type="gramEnd"/>
      <w:r w:rsidRPr="00F73728">
        <w:rPr>
          <w:rFonts w:ascii="Palatino Linotype" w:hAnsi="Palatino Linotype"/>
          <w:lang w:val="en-US"/>
        </w:rPr>
        <w:t xml:space="preserve"> </w:t>
      </w:r>
      <w:r>
        <w:rPr>
          <w:rFonts w:ascii="Palatino Linotype" w:hAnsi="Palatino Linotype"/>
        </w:rPr>
        <w:t>τοῦ</w:t>
      </w:r>
      <w:r w:rsidRPr="001901A1">
        <w:rPr>
          <w:rFonts w:ascii="Palatino Linotype" w:hAnsi="Palatino Linotype"/>
          <w:lang w:val="en-GB"/>
        </w:rPr>
        <w:t xml:space="preserve"> </w:t>
      </w:r>
      <w:r>
        <w:rPr>
          <w:rFonts w:ascii="Palatino Linotype" w:hAnsi="Palatino Linotype"/>
        </w:rPr>
        <w:t>ἴδιου</w:t>
      </w:r>
      <w:r w:rsidRPr="00BF2139">
        <w:rPr>
          <w:rFonts w:ascii="Palatino Linotype" w:hAnsi="Palatino Linotype"/>
          <w:lang w:val="en-GB"/>
        </w:rPr>
        <w:t xml:space="preserve">, </w:t>
      </w:r>
      <w:r w:rsidRPr="00370CCD">
        <w:rPr>
          <w:rFonts w:ascii="Palatino Linotype" w:hAnsi="Palatino Linotype"/>
          <w:lang w:val="en-GB"/>
        </w:rPr>
        <w:t>«</w:t>
      </w:r>
      <w:r w:rsidRPr="00BF2139">
        <w:rPr>
          <w:rFonts w:ascii="Palatino Linotype" w:hAnsi="Palatino Linotype"/>
          <w:lang w:val="en-GB"/>
        </w:rPr>
        <w:t>Inspiration – Exploitation – Distortion: The Use of St Augustine in the Hesychast Controversy</w:t>
      </w:r>
      <w:r w:rsidRPr="00370CCD">
        <w:rPr>
          <w:rFonts w:ascii="Palatino Linotype" w:hAnsi="Palatino Linotype"/>
          <w:lang w:val="en-GB"/>
        </w:rPr>
        <w:t>»</w:t>
      </w:r>
      <w:r w:rsidRPr="00BF2139">
        <w:rPr>
          <w:rFonts w:ascii="Palatino Linotype" w:hAnsi="Palatino Linotype"/>
          <w:lang w:val="en-GB"/>
        </w:rPr>
        <w:t xml:space="preserve">, </w:t>
      </w:r>
      <w:r>
        <w:rPr>
          <w:rFonts w:ascii="Palatino Linotype" w:hAnsi="Palatino Linotype"/>
        </w:rPr>
        <w:t>ὅ</w:t>
      </w:r>
      <w:r w:rsidRPr="00BF2139">
        <w:rPr>
          <w:rFonts w:ascii="Palatino Linotype" w:hAnsi="Palatino Linotype"/>
        </w:rPr>
        <w:t>π</w:t>
      </w:r>
      <w:r w:rsidRPr="00BF2139">
        <w:rPr>
          <w:rFonts w:ascii="Palatino Linotype" w:hAnsi="Palatino Linotype"/>
          <w:lang w:val="en-GB"/>
        </w:rPr>
        <w:t xml:space="preserve">. </w:t>
      </w:r>
      <w:r w:rsidRPr="00BF2139">
        <w:rPr>
          <w:rFonts w:ascii="Palatino Linotype" w:hAnsi="Palatino Linotype"/>
        </w:rPr>
        <w:t>παρ</w:t>
      </w:r>
      <w:r w:rsidRPr="00BF2139">
        <w:rPr>
          <w:rFonts w:ascii="Palatino Linotype" w:hAnsi="Palatino Linotype"/>
          <w:lang w:val="en-GB"/>
        </w:rPr>
        <w:t xml:space="preserve">., </w:t>
      </w:r>
      <w:r w:rsidRPr="00BF2139">
        <w:rPr>
          <w:rFonts w:ascii="Palatino Linotype" w:hAnsi="Palatino Linotype"/>
        </w:rPr>
        <w:t>σ</w:t>
      </w:r>
      <w:r w:rsidRPr="00BF2139">
        <w:rPr>
          <w:rFonts w:ascii="Palatino Linotype" w:hAnsi="Palatino Linotype"/>
          <w:lang w:val="en-GB"/>
        </w:rPr>
        <w:t>. 77</w:t>
      </w:r>
      <w:r w:rsidRPr="00BF2139">
        <w:rPr>
          <w:rFonts w:ascii="Palatino Linotype" w:hAnsi="Palatino Linotype"/>
          <w:b/>
          <w:vertAlign w:val="superscript"/>
          <w:lang w:val="en-GB"/>
        </w:rPr>
        <w:t>.</w:t>
      </w:r>
      <w:r w:rsidRPr="00BF2139">
        <w:rPr>
          <w:rFonts w:ascii="Palatino Linotype" w:hAnsi="Palatino Linotype"/>
          <w:lang w:val="en-GB"/>
        </w:rPr>
        <w:t xml:space="preserve"> </w:t>
      </w:r>
      <w:r w:rsidRPr="00BF2139">
        <w:rPr>
          <w:rFonts w:ascii="Palatino Linotype" w:hAnsi="Palatino Linotype"/>
        </w:rPr>
        <w:t>Γ</w:t>
      </w:r>
      <w:r w:rsidRPr="00370CCD">
        <w:rPr>
          <w:rFonts w:ascii="Palatino Linotype" w:hAnsi="Palatino Linotype"/>
          <w:lang w:val="en-GB"/>
        </w:rPr>
        <w:t xml:space="preserve">. </w:t>
      </w:r>
      <w:r>
        <w:rPr>
          <w:rFonts w:ascii="Palatino Linotype" w:hAnsi="Palatino Linotype"/>
        </w:rPr>
        <w:t>Ἀ</w:t>
      </w:r>
      <w:r w:rsidRPr="00370CCD">
        <w:rPr>
          <w:rFonts w:ascii="Palatino Linotype" w:hAnsi="Palatino Linotype"/>
          <w:lang w:val="en-GB"/>
        </w:rPr>
        <w:t xml:space="preserve">. </w:t>
      </w:r>
      <w:r w:rsidRPr="00BF2139">
        <w:rPr>
          <w:rFonts w:ascii="Palatino Linotype" w:hAnsi="Palatino Linotype"/>
        </w:rPr>
        <w:t>Δημητρακόπουλου</w:t>
      </w:r>
      <w:r w:rsidRPr="00370CCD">
        <w:rPr>
          <w:rFonts w:ascii="Palatino Linotype" w:hAnsi="Palatino Linotype"/>
          <w:lang w:val="en-GB"/>
        </w:rPr>
        <w:t xml:space="preserve">, </w:t>
      </w:r>
      <w:r>
        <w:rPr>
          <w:rFonts w:ascii="Palatino Linotype" w:hAnsi="Palatino Linotype"/>
        </w:rPr>
        <w:t>ὅ</w:t>
      </w:r>
      <w:r w:rsidRPr="00BF2139">
        <w:rPr>
          <w:rFonts w:ascii="Palatino Linotype" w:hAnsi="Palatino Linotype"/>
        </w:rPr>
        <w:t>π</w:t>
      </w:r>
      <w:r w:rsidRPr="00370CCD">
        <w:rPr>
          <w:rFonts w:ascii="Palatino Linotype" w:hAnsi="Palatino Linotype"/>
          <w:lang w:val="en-GB"/>
        </w:rPr>
        <w:t xml:space="preserve">. </w:t>
      </w:r>
      <w:r w:rsidRPr="00BF2139">
        <w:rPr>
          <w:rFonts w:ascii="Palatino Linotype" w:hAnsi="Palatino Linotype"/>
        </w:rPr>
        <w:t>παρ</w:t>
      </w:r>
      <w:r w:rsidRPr="00370CCD">
        <w:rPr>
          <w:rFonts w:ascii="Palatino Linotype" w:hAnsi="Palatino Linotype"/>
          <w:lang w:val="en-GB"/>
        </w:rPr>
        <w:t>.</w:t>
      </w:r>
      <w:r w:rsidRPr="00370CCD">
        <w:rPr>
          <w:rFonts w:ascii="Palatino Linotype" w:hAnsi="Palatino Linotype"/>
          <w:i/>
          <w:lang w:val="en-GB"/>
        </w:rPr>
        <w:t>,</w:t>
      </w:r>
      <w:r w:rsidRPr="00370CCD">
        <w:rPr>
          <w:rFonts w:ascii="Palatino Linotype" w:hAnsi="Palatino Linotype"/>
          <w:lang w:val="en-GB"/>
        </w:rPr>
        <w:t xml:space="preserve"> </w:t>
      </w:r>
      <w:r w:rsidRPr="00BF2139">
        <w:rPr>
          <w:rFonts w:ascii="Palatino Linotype" w:hAnsi="Palatino Linotype"/>
        </w:rPr>
        <w:t>σ</w:t>
      </w:r>
      <w:r w:rsidRPr="00370CCD">
        <w:rPr>
          <w:rFonts w:ascii="Palatino Linotype" w:hAnsi="Palatino Linotype"/>
          <w:lang w:val="en-GB"/>
        </w:rPr>
        <w:t xml:space="preserve">. </w:t>
      </w:r>
      <w:proofErr w:type="gramStart"/>
      <w:r w:rsidRPr="00370CCD">
        <w:rPr>
          <w:rFonts w:ascii="Palatino Linotype" w:hAnsi="Palatino Linotype"/>
          <w:lang w:val="en-GB"/>
        </w:rPr>
        <w:t xml:space="preserve">86 </w:t>
      </w:r>
      <w:r w:rsidRPr="00BF2139">
        <w:rPr>
          <w:rFonts w:ascii="Palatino Linotype" w:hAnsi="Palatino Linotype"/>
        </w:rPr>
        <w:t>κ</w:t>
      </w:r>
      <w:r w:rsidRPr="00370CCD">
        <w:rPr>
          <w:rFonts w:ascii="Palatino Linotype" w:hAnsi="Palatino Linotype"/>
          <w:lang w:val="en-GB"/>
        </w:rPr>
        <w:t>.</w:t>
      </w:r>
      <w:r>
        <w:rPr>
          <w:rFonts w:ascii="Palatino Linotype" w:hAnsi="Palatino Linotype"/>
        </w:rPr>
        <w:t>ἑ</w:t>
      </w:r>
      <w:r w:rsidRPr="00370CCD">
        <w:rPr>
          <w:rFonts w:ascii="Palatino Linotype" w:hAnsi="Palatino Linotype"/>
          <w:lang w:val="en-GB"/>
        </w:rPr>
        <w:t xml:space="preserve">. </w:t>
      </w:r>
      <w:r>
        <w:rPr>
          <w:rFonts w:ascii="Palatino Linotype" w:hAnsi="Palatino Linotype"/>
        </w:rPr>
        <w:t>Πρβλ</w:t>
      </w:r>
      <w:r w:rsidRPr="00370CCD">
        <w:rPr>
          <w:rFonts w:ascii="Palatino Linotype" w:hAnsi="Palatino Linotype"/>
          <w:lang w:val="en-GB"/>
        </w:rPr>
        <w:t xml:space="preserve">. </w:t>
      </w:r>
      <w:r>
        <w:rPr>
          <w:rFonts w:ascii="Palatino Linotype" w:hAnsi="Palatino Linotype"/>
        </w:rPr>
        <w:t>καί</w:t>
      </w:r>
      <w:r w:rsidRPr="00370CCD">
        <w:rPr>
          <w:rFonts w:ascii="Palatino Linotype" w:hAnsi="Palatino Linotype"/>
          <w:lang w:val="en-GB"/>
        </w:rPr>
        <w:t xml:space="preserve"> </w:t>
      </w:r>
      <w:r>
        <w:rPr>
          <w:rFonts w:ascii="Palatino Linotype" w:hAnsi="Palatino Linotype"/>
          <w:lang w:val="en-US"/>
        </w:rPr>
        <w:t>J</w:t>
      </w:r>
      <w:r w:rsidRPr="00370CCD">
        <w:rPr>
          <w:rFonts w:ascii="Palatino Linotype" w:hAnsi="Palatino Linotype"/>
          <w:lang w:val="en-GB"/>
        </w:rPr>
        <w:t xml:space="preserve">. </w:t>
      </w:r>
      <w:r>
        <w:rPr>
          <w:rFonts w:ascii="Palatino Linotype" w:hAnsi="Palatino Linotype"/>
          <w:lang w:val="en-US"/>
        </w:rPr>
        <w:t>Meyendorff</w:t>
      </w:r>
      <w:r w:rsidRPr="00370CCD">
        <w:rPr>
          <w:rFonts w:ascii="Palatino Linotype" w:hAnsi="Palatino Linotype"/>
          <w:lang w:val="en-GB"/>
        </w:rPr>
        <w:t xml:space="preserve">, </w:t>
      </w:r>
      <w:r>
        <w:rPr>
          <w:rFonts w:ascii="Palatino Linotype" w:hAnsi="Palatino Linotype"/>
        </w:rPr>
        <w:t>ὅπ</w:t>
      </w:r>
      <w:r w:rsidRPr="00370CCD">
        <w:rPr>
          <w:rFonts w:ascii="Palatino Linotype" w:hAnsi="Palatino Linotype"/>
          <w:lang w:val="en-GB"/>
        </w:rPr>
        <w:t>.</w:t>
      </w:r>
      <w:proofErr w:type="gramEnd"/>
      <w:r w:rsidRPr="00370CCD">
        <w:rPr>
          <w:rFonts w:ascii="Palatino Linotype" w:hAnsi="Palatino Linotype"/>
          <w:lang w:val="en-GB"/>
        </w:rPr>
        <w:t xml:space="preserve"> </w:t>
      </w:r>
      <w:r>
        <w:rPr>
          <w:rFonts w:ascii="Palatino Linotype" w:hAnsi="Palatino Linotype"/>
        </w:rPr>
        <w:t>παρ</w:t>
      </w:r>
      <w:r w:rsidRPr="00370CCD">
        <w:rPr>
          <w:rFonts w:ascii="Palatino Linotype" w:hAnsi="Palatino Linotype"/>
          <w:lang w:val="en-GB"/>
        </w:rPr>
        <w:t xml:space="preserve">., </w:t>
      </w:r>
      <w:r>
        <w:rPr>
          <w:rFonts w:ascii="Palatino Linotype" w:hAnsi="Palatino Linotype"/>
        </w:rPr>
        <w:t>σ</w:t>
      </w:r>
      <w:r w:rsidRPr="00370CCD">
        <w:rPr>
          <w:rFonts w:ascii="Palatino Linotype" w:hAnsi="Palatino Linotype"/>
          <w:lang w:val="en-GB"/>
        </w:rPr>
        <w:t>. 316</w:t>
      </w:r>
      <w:r w:rsidRPr="00370CCD">
        <w:rPr>
          <w:rFonts w:ascii="Palatino Linotype" w:hAnsi="Palatino Linotype"/>
          <w:b/>
          <w:vertAlign w:val="superscript"/>
          <w:lang w:val="en-GB"/>
        </w:rPr>
        <w:t>.</w:t>
      </w:r>
      <w:r w:rsidRPr="00370CCD">
        <w:rPr>
          <w:rFonts w:ascii="Palatino Linotype" w:hAnsi="Palatino Linotype"/>
          <w:lang w:val="en-GB"/>
        </w:rPr>
        <w:t xml:space="preserve"> </w:t>
      </w:r>
      <w:r w:rsidRPr="00325D06">
        <w:rPr>
          <w:rFonts w:ascii="Palatino Linotype" w:hAnsi="Palatino Linotype"/>
        </w:rPr>
        <w:t xml:space="preserve">Γ. </w:t>
      </w:r>
      <w:r>
        <w:rPr>
          <w:rFonts w:ascii="Palatino Linotype" w:hAnsi="Palatino Linotype"/>
        </w:rPr>
        <w:t>Ἰ</w:t>
      </w:r>
      <w:r w:rsidRPr="00325D06">
        <w:rPr>
          <w:rFonts w:ascii="Palatino Linotype" w:hAnsi="Palatino Linotype"/>
        </w:rPr>
        <w:t xml:space="preserve">. Μαντζαρίδη, </w:t>
      </w:r>
      <w:r>
        <w:rPr>
          <w:rFonts w:ascii="Palatino Linotype" w:hAnsi="Palatino Linotype"/>
          <w:i/>
        </w:rPr>
        <w:t>Ἡ</w:t>
      </w:r>
      <w:r w:rsidRPr="00325D06">
        <w:rPr>
          <w:rFonts w:ascii="Palatino Linotype" w:hAnsi="Palatino Linotype"/>
          <w:i/>
        </w:rPr>
        <w:t xml:space="preserve"> περί θεώσεως το</w:t>
      </w:r>
      <w:r>
        <w:rPr>
          <w:rFonts w:ascii="Palatino Linotype" w:hAnsi="Palatino Linotype"/>
          <w:i/>
        </w:rPr>
        <w:t>ῦ</w:t>
      </w:r>
      <w:r w:rsidRPr="00325D06">
        <w:rPr>
          <w:rFonts w:ascii="Palatino Linotype" w:hAnsi="Palatino Linotype"/>
          <w:i/>
        </w:rPr>
        <w:t xml:space="preserve"> </w:t>
      </w:r>
      <w:r>
        <w:rPr>
          <w:rFonts w:ascii="Palatino Linotype" w:hAnsi="Palatino Linotype"/>
          <w:i/>
        </w:rPr>
        <w:t>ἀ</w:t>
      </w:r>
      <w:r w:rsidRPr="00325D06">
        <w:rPr>
          <w:rFonts w:ascii="Palatino Linotype" w:hAnsi="Palatino Linotype"/>
          <w:i/>
        </w:rPr>
        <w:t>νθρώπου διδασκαλία Γρηγορίου το</w:t>
      </w:r>
      <w:r>
        <w:rPr>
          <w:rFonts w:ascii="Palatino Linotype" w:hAnsi="Palatino Linotype"/>
          <w:i/>
        </w:rPr>
        <w:t>ῦ</w:t>
      </w:r>
      <w:r w:rsidRPr="00325D06">
        <w:rPr>
          <w:rFonts w:ascii="Palatino Linotype" w:hAnsi="Palatino Linotype"/>
          <w:i/>
        </w:rPr>
        <w:t xml:space="preserve"> Παλαμ</w:t>
      </w:r>
      <w:r>
        <w:rPr>
          <w:rFonts w:ascii="Palatino Linotype" w:hAnsi="Palatino Linotype"/>
          <w:i/>
        </w:rPr>
        <w:t>ᾶ</w:t>
      </w:r>
      <w:r w:rsidRPr="00325D06">
        <w:rPr>
          <w:rFonts w:ascii="Palatino Linotype" w:hAnsi="Palatino Linotype"/>
        </w:rPr>
        <w:t>, Θεσσαλονίκη 1963,</w:t>
      </w:r>
      <w:r>
        <w:rPr>
          <w:rFonts w:ascii="Palatino Linotype" w:hAnsi="Palatino Linotype"/>
        </w:rPr>
        <w:t xml:space="preserve"> </w:t>
      </w:r>
      <w:r w:rsidRPr="00325D06">
        <w:rPr>
          <w:rFonts w:ascii="Palatino Linotype" w:hAnsi="Palatino Linotype"/>
        </w:rPr>
        <w:t xml:space="preserve">σ. 23 </w:t>
      </w:r>
      <w:r>
        <w:rPr>
          <w:rFonts w:ascii="Palatino Linotype" w:hAnsi="Palatino Linotype"/>
        </w:rPr>
        <w:t>ἑ</w:t>
      </w:r>
      <w:r w:rsidRPr="00325D06">
        <w:rPr>
          <w:rFonts w:ascii="Palatino Linotype" w:hAnsi="Palatino Linotype"/>
        </w:rPr>
        <w:t>ξ.</w:t>
      </w:r>
      <w:r>
        <w:rPr>
          <w:rFonts w:ascii="Palatino Linotype" w:hAnsi="Palatino Linotype"/>
        </w:rPr>
        <w:t xml:space="preserve"> </w:t>
      </w:r>
    </w:p>
  </w:footnote>
  <w:footnote w:id="41">
    <w:p w:rsidR="00E43E3E" w:rsidRDefault="00E43E3E" w:rsidP="00F73728">
      <w:pPr>
        <w:pStyle w:val="a5"/>
        <w:jc w:val="both"/>
      </w:pPr>
      <w:r w:rsidRPr="00097EA4">
        <w:rPr>
          <w:rStyle w:val="a4"/>
          <w:rFonts w:ascii="Palatino Linotype" w:hAnsi="Palatino Linotype"/>
        </w:rPr>
        <w:footnoteRef/>
      </w:r>
      <w:r w:rsidRPr="009F7E3F">
        <w:rPr>
          <w:rFonts w:ascii="Palatino Linotype" w:hAnsi="Palatino Linotype"/>
          <w:lang w:val="fr-FR"/>
        </w:rPr>
        <w:t xml:space="preserve"> </w:t>
      </w:r>
      <w:r w:rsidRPr="00097EA4">
        <w:rPr>
          <w:rFonts w:ascii="Palatino Linotype" w:hAnsi="Palatino Linotype"/>
        </w:rPr>
        <w:t>Βλ</w:t>
      </w:r>
      <w:r w:rsidRPr="009F7E3F">
        <w:rPr>
          <w:rFonts w:ascii="Palatino Linotype" w:hAnsi="Palatino Linotype"/>
          <w:lang w:val="fr-FR"/>
        </w:rPr>
        <w:t xml:space="preserve">. </w:t>
      </w:r>
      <w:r w:rsidRPr="003C15B2">
        <w:rPr>
          <w:rFonts w:ascii="Palatino Linotype" w:hAnsi="Palatino Linotype"/>
          <w:lang w:val="fr-FR"/>
        </w:rPr>
        <w:t>R</w:t>
      </w:r>
      <w:r w:rsidRPr="009F7E3F">
        <w:rPr>
          <w:rFonts w:ascii="Palatino Linotype" w:hAnsi="Palatino Linotype"/>
          <w:lang w:val="fr-FR"/>
        </w:rPr>
        <w:t xml:space="preserve">. </w:t>
      </w:r>
      <w:r w:rsidRPr="003C15B2">
        <w:rPr>
          <w:rFonts w:ascii="Palatino Linotype" w:hAnsi="Palatino Linotype"/>
          <w:lang w:val="fr-FR"/>
        </w:rPr>
        <w:t>E</w:t>
      </w:r>
      <w:r w:rsidRPr="009F7E3F">
        <w:rPr>
          <w:rFonts w:ascii="Palatino Linotype" w:hAnsi="Palatino Linotype"/>
          <w:lang w:val="fr-FR"/>
        </w:rPr>
        <w:t xml:space="preserve">. </w:t>
      </w:r>
      <w:r w:rsidRPr="003C15B2">
        <w:rPr>
          <w:rFonts w:ascii="Palatino Linotype" w:hAnsi="Palatino Linotype"/>
          <w:lang w:val="fr-FR"/>
        </w:rPr>
        <w:t>Sinkewicz</w:t>
      </w:r>
      <w:r w:rsidRPr="009F7E3F">
        <w:rPr>
          <w:rFonts w:ascii="Palatino Linotype" w:hAnsi="Palatino Linotype"/>
          <w:lang w:val="fr-FR"/>
        </w:rPr>
        <w:t xml:space="preserve">, </w:t>
      </w:r>
      <w:r w:rsidRPr="009F7E3F">
        <w:rPr>
          <w:rFonts w:ascii="Palatino Linotype" w:hAnsi="Palatino Linotype"/>
          <w:color w:val="000912"/>
          <w:lang w:val="fr-FR"/>
        </w:rPr>
        <w:t>«</w:t>
      </w:r>
      <w:r w:rsidRPr="003C15B2">
        <w:rPr>
          <w:rFonts w:ascii="Palatino Linotype" w:hAnsi="Palatino Linotype"/>
          <w:color w:val="000912"/>
          <w:lang w:val="fr-FR"/>
        </w:rPr>
        <w:t>Gregory</w:t>
      </w:r>
      <w:r w:rsidRPr="009F7E3F">
        <w:rPr>
          <w:rFonts w:ascii="Palatino Linotype" w:hAnsi="Palatino Linotype"/>
          <w:color w:val="000912"/>
          <w:lang w:val="fr-FR"/>
        </w:rPr>
        <w:t xml:space="preserve"> </w:t>
      </w:r>
      <w:r w:rsidRPr="003C15B2">
        <w:rPr>
          <w:rFonts w:ascii="Palatino Linotype" w:hAnsi="Palatino Linotype"/>
          <w:color w:val="000912"/>
          <w:lang w:val="fr-FR"/>
        </w:rPr>
        <w:t>Palamas</w:t>
      </w:r>
      <w:r w:rsidRPr="009F7E3F">
        <w:rPr>
          <w:rFonts w:ascii="Palatino Linotype" w:hAnsi="Palatino Linotype"/>
          <w:color w:val="000912"/>
          <w:lang w:val="fr-FR"/>
        </w:rPr>
        <w:t xml:space="preserve">», </w:t>
      </w:r>
      <w:r>
        <w:rPr>
          <w:rFonts w:ascii="Palatino Linotype" w:hAnsi="Palatino Linotype"/>
          <w:color w:val="000912"/>
        </w:rPr>
        <w:t>στό</w:t>
      </w:r>
      <w:r w:rsidRPr="009F7E3F">
        <w:rPr>
          <w:rFonts w:ascii="Palatino Linotype" w:hAnsi="Palatino Linotype"/>
          <w:color w:val="000912"/>
          <w:lang w:val="fr-FR"/>
        </w:rPr>
        <w:t xml:space="preserve"> </w:t>
      </w:r>
      <w:r w:rsidRPr="003C15B2">
        <w:rPr>
          <w:rStyle w:val="a6"/>
          <w:rFonts w:ascii="Palatino Linotype" w:hAnsi="Palatino Linotype"/>
          <w:color w:val="000912"/>
          <w:lang w:val="fr-FR"/>
        </w:rPr>
        <w:t>La</w:t>
      </w:r>
      <w:r w:rsidRPr="009F7E3F">
        <w:rPr>
          <w:rStyle w:val="a6"/>
          <w:rFonts w:ascii="Palatino Linotype" w:hAnsi="Palatino Linotype"/>
          <w:color w:val="000912"/>
          <w:lang w:val="fr-FR"/>
        </w:rPr>
        <w:t xml:space="preserve"> </w:t>
      </w:r>
      <w:r w:rsidRPr="003C15B2">
        <w:rPr>
          <w:rStyle w:val="a6"/>
          <w:rFonts w:ascii="Palatino Linotype" w:hAnsi="Palatino Linotype"/>
          <w:color w:val="000912"/>
          <w:lang w:val="fr-FR"/>
        </w:rPr>
        <w:t>th</w:t>
      </w:r>
      <w:r w:rsidRPr="009F7E3F">
        <w:rPr>
          <w:rStyle w:val="a6"/>
          <w:rFonts w:ascii="Palatino Linotype" w:hAnsi="Palatino Linotype"/>
          <w:color w:val="000912"/>
          <w:lang w:val="fr-FR"/>
        </w:rPr>
        <w:t>é</w:t>
      </w:r>
      <w:r w:rsidRPr="003C15B2">
        <w:rPr>
          <w:rStyle w:val="a6"/>
          <w:rFonts w:ascii="Palatino Linotype" w:hAnsi="Palatino Linotype"/>
          <w:color w:val="000912"/>
          <w:lang w:val="fr-FR"/>
        </w:rPr>
        <w:t>ologie</w:t>
      </w:r>
      <w:r w:rsidRPr="009F7E3F">
        <w:rPr>
          <w:rStyle w:val="a6"/>
          <w:rFonts w:ascii="Palatino Linotype" w:hAnsi="Palatino Linotype"/>
          <w:color w:val="000912"/>
          <w:lang w:val="fr-FR"/>
        </w:rPr>
        <w:t xml:space="preserve"> </w:t>
      </w:r>
      <w:r w:rsidRPr="003C15B2">
        <w:rPr>
          <w:rStyle w:val="a6"/>
          <w:rFonts w:ascii="Palatino Linotype" w:hAnsi="Palatino Linotype"/>
          <w:color w:val="000912"/>
          <w:lang w:val="fr-FR"/>
        </w:rPr>
        <w:t>byzantine</w:t>
      </w:r>
      <w:r w:rsidRPr="009F7E3F">
        <w:rPr>
          <w:rStyle w:val="a6"/>
          <w:rFonts w:ascii="Palatino Linotype" w:hAnsi="Palatino Linotype"/>
          <w:color w:val="000912"/>
          <w:lang w:val="fr-FR"/>
        </w:rPr>
        <w:t xml:space="preserve"> </w:t>
      </w:r>
      <w:r w:rsidRPr="003C15B2">
        <w:rPr>
          <w:rStyle w:val="a6"/>
          <w:rFonts w:ascii="Palatino Linotype" w:hAnsi="Palatino Linotype"/>
          <w:color w:val="000912"/>
          <w:lang w:val="fr-FR"/>
        </w:rPr>
        <w:t>et</w:t>
      </w:r>
      <w:r w:rsidRPr="009F7E3F">
        <w:rPr>
          <w:rStyle w:val="a6"/>
          <w:rFonts w:ascii="Palatino Linotype" w:hAnsi="Palatino Linotype"/>
          <w:color w:val="000912"/>
          <w:lang w:val="fr-FR"/>
        </w:rPr>
        <w:t xml:space="preserve"> </w:t>
      </w:r>
      <w:r w:rsidRPr="003C15B2">
        <w:rPr>
          <w:rStyle w:val="a6"/>
          <w:rFonts w:ascii="Palatino Linotype" w:hAnsi="Palatino Linotype"/>
          <w:color w:val="000912"/>
          <w:lang w:val="fr-FR"/>
        </w:rPr>
        <w:t>sa</w:t>
      </w:r>
      <w:r w:rsidRPr="009F7E3F">
        <w:rPr>
          <w:rStyle w:val="a6"/>
          <w:rFonts w:ascii="Palatino Linotype" w:hAnsi="Palatino Linotype"/>
          <w:color w:val="000912"/>
          <w:lang w:val="fr-FR"/>
        </w:rPr>
        <w:t xml:space="preserve"> </w:t>
      </w:r>
      <w:r w:rsidRPr="003C15B2">
        <w:rPr>
          <w:rStyle w:val="a6"/>
          <w:rFonts w:ascii="Palatino Linotype" w:hAnsi="Palatino Linotype"/>
          <w:color w:val="000912"/>
          <w:lang w:val="fr-FR"/>
        </w:rPr>
        <w:t>tradition</w:t>
      </w:r>
      <w:r w:rsidRPr="009F7E3F">
        <w:rPr>
          <w:rFonts w:ascii="Palatino Linotype" w:hAnsi="Palatino Linotype"/>
          <w:color w:val="000912"/>
          <w:lang w:val="fr-FR"/>
        </w:rPr>
        <w:t xml:space="preserve">, </w:t>
      </w:r>
      <w:r>
        <w:rPr>
          <w:rFonts w:ascii="Palatino Linotype" w:hAnsi="Palatino Linotype"/>
          <w:color w:val="000912"/>
        </w:rPr>
        <w:t>ἐκδ</w:t>
      </w:r>
      <w:r w:rsidRPr="009F7E3F">
        <w:rPr>
          <w:rFonts w:ascii="Palatino Linotype" w:hAnsi="Palatino Linotype"/>
          <w:color w:val="000912"/>
          <w:lang w:val="fr-FR"/>
        </w:rPr>
        <w:t xml:space="preserve">. </w:t>
      </w:r>
      <w:proofErr w:type="gramStart"/>
      <w:r w:rsidRPr="003C15B2">
        <w:rPr>
          <w:rFonts w:ascii="Palatino Linotype" w:hAnsi="Palatino Linotype"/>
          <w:color w:val="000912"/>
          <w:lang w:val="en-GB"/>
        </w:rPr>
        <w:t>C</w:t>
      </w:r>
      <w:r w:rsidRPr="009F7E3F">
        <w:rPr>
          <w:rFonts w:ascii="Palatino Linotype" w:hAnsi="Palatino Linotype"/>
          <w:color w:val="000912"/>
          <w:lang w:val="en-GB"/>
        </w:rPr>
        <w:t xml:space="preserve">. </w:t>
      </w:r>
      <w:r w:rsidRPr="003C15B2">
        <w:rPr>
          <w:rFonts w:ascii="Palatino Linotype" w:hAnsi="Palatino Linotype"/>
          <w:color w:val="000912"/>
          <w:lang w:val="en-GB"/>
        </w:rPr>
        <w:t>G</w:t>
      </w:r>
      <w:r w:rsidRPr="009F7E3F">
        <w:rPr>
          <w:rFonts w:ascii="Palatino Linotype" w:hAnsi="Palatino Linotype"/>
          <w:color w:val="000912"/>
          <w:lang w:val="en-GB"/>
        </w:rPr>
        <w:t xml:space="preserve">. </w:t>
      </w:r>
      <w:r w:rsidRPr="003C15B2">
        <w:rPr>
          <w:rFonts w:ascii="Palatino Linotype" w:hAnsi="Palatino Linotype"/>
          <w:color w:val="000912"/>
          <w:lang w:val="en-GB"/>
        </w:rPr>
        <w:t>Conticello</w:t>
      </w:r>
      <w:r w:rsidRPr="009F7E3F">
        <w:rPr>
          <w:rFonts w:ascii="Palatino Linotype" w:hAnsi="Palatino Linotype"/>
          <w:color w:val="000912"/>
          <w:lang w:val="en-GB"/>
        </w:rPr>
        <w:t xml:space="preserve"> </w:t>
      </w:r>
      <w:r w:rsidRPr="003C15B2">
        <w:rPr>
          <w:rFonts w:ascii="Palatino Linotype" w:hAnsi="Palatino Linotype"/>
          <w:color w:val="000912"/>
          <w:lang w:val="en-GB"/>
        </w:rPr>
        <w:t>and</w:t>
      </w:r>
      <w:r w:rsidRPr="009F7E3F">
        <w:rPr>
          <w:rFonts w:ascii="Palatino Linotype" w:hAnsi="Palatino Linotype"/>
          <w:color w:val="000912"/>
          <w:lang w:val="en-GB"/>
        </w:rPr>
        <w:t xml:space="preserve"> </w:t>
      </w:r>
      <w:r w:rsidRPr="003C15B2">
        <w:rPr>
          <w:rFonts w:ascii="Palatino Linotype" w:hAnsi="Palatino Linotype"/>
          <w:color w:val="000912"/>
          <w:lang w:val="en-GB"/>
        </w:rPr>
        <w:t>V</w:t>
      </w:r>
      <w:r w:rsidRPr="009F7E3F">
        <w:rPr>
          <w:rFonts w:ascii="Palatino Linotype" w:hAnsi="Palatino Linotype"/>
          <w:color w:val="000912"/>
          <w:lang w:val="en-GB"/>
        </w:rPr>
        <w:t xml:space="preserve">. </w:t>
      </w:r>
      <w:r w:rsidRPr="003C15B2">
        <w:rPr>
          <w:rFonts w:ascii="Palatino Linotype" w:hAnsi="Palatino Linotype"/>
          <w:color w:val="000912"/>
          <w:lang w:val="en-GB"/>
        </w:rPr>
        <w:t>Conticello</w:t>
      </w:r>
      <w:r w:rsidRPr="009F7E3F">
        <w:rPr>
          <w:rFonts w:ascii="Palatino Linotype" w:hAnsi="Palatino Linotype"/>
          <w:color w:val="000912"/>
          <w:lang w:val="en-GB"/>
        </w:rPr>
        <w:t xml:space="preserve">, </w:t>
      </w:r>
      <w:r w:rsidRPr="00805A86">
        <w:rPr>
          <w:rFonts w:ascii="Palatino Linotype" w:hAnsi="Palatino Linotype"/>
          <w:color w:val="000912"/>
          <w:lang w:val="en-US"/>
        </w:rPr>
        <w:t xml:space="preserve">Corpus Christianorum, </w:t>
      </w:r>
      <w:r>
        <w:rPr>
          <w:rFonts w:ascii="Palatino Linotype" w:hAnsi="Palatino Linotype"/>
          <w:color w:val="000912"/>
        </w:rPr>
        <w:t>τόμ</w:t>
      </w:r>
      <w:r w:rsidRPr="00805A86">
        <w:rPr>
          <w:rFonts w:ascii="Palatino Linotype" w:hAnsi="Palatino Linotype"/>
          <w:color w:val="000912"/>
          <w:lang w:val="en-US"/>
        </w:rPr>
        <w:t>.</w:t>
      </w:r>
      <w:proofErr w:type="gramEnd"/>
      <w:r w:rsidRPr="00805A86">
        <w:rPr>
          <w:rFonts w:ascii="Palatino Linotype" w:hAnsi="Palatino Linotype"/>
          <w:color w:val="000912"/>
          <w:lang w:val="en-US"/>
        </w:rPr>
        <w:t xml:space="preserve"> 2, Brepols, Turnhout 2002, </w:t>
      </w:r>
      <w:r>
        <w:rPr>
          <w:rFonts w:ascii="Palatino Linotype" w:hAnsi="Palatino Linotype"/>
          <w:color w:val="000912"/>
        </w:rPr>
        <w:t>σ</w:t>
      </w:r>
      <w:r w:rsidRPr="00805A86">
        <w:rPr>
          <w:rFonts w:ascii="Palatino Linotype" w:hAnsi="Palatino Linotype"/>
          <w:color w:val="000912"/>
          <w:lang w:val="en-US"/>
        </w:rPr>
        <w:t xml:space="preserve">. 163. </w:t>
      </w:r>
      <w:r>
        <w:rPr>
          <w:rFonts w:ascii="Palatino Linotype" w:hAnsi="Palatino Linotype"/>
          <w:color w:val="000912"/>
        </w:rPr>
        <w:t>Βλ</w:t>
      </w:r>
      <w:r w:rsidRPr="003C15B2">
        <w:rPr>
          <w:rFonts w:ascii="Palatino Linotype" w:hAnsi="Palatino Linotype"/>
          <w:color w:val="000912"/>
        </w:rPr>
        <w:t xml:space="preserve">. </w:t>
      </w:r>
      <w:r>
        <w:rPr>
          <w:rFonts w:ascii="Palatino Linotype" w:hAnsi="Palatino Linotype"/>
          <w:color w:val="000912"/>
        </w:rPr>
        <w:t>καί</w:t>
      </w:r>
      <w:r w:rsidRPr="003C15B2">
        <w:rPr>
          <w:rFonts w:ascii="Palatino Linotype" w:hAnsi="Palatino Linotype"/>
          <w:color w:val="000912"/>
        </w:rPr>
        <w:t xml:space="preserve"> </w:t>
      </w:r>
      <w:r w:rsidRPr="00805A86">
        <w:rPr>
          <w:rFonts w:ascii="Palatino Linotype" w:hAnsi="Palatino Linotype"/>
          <w:color w:val="000912"/>
          <w:lang w:val="fr-FR"/>
        </w:rPr>
        <w:t>R</w:t>
      </w:r>
      <w:r w:rsidRPr="003C15B2">
        <w:rPr>
          <w:rFonts w:ascii="Palatino Linotype" w:hAnsi="Palatino Linotype"/>
          <w:color w:val="000912"/>
        </w:rPr>
        <w:t xml:space="preserve">. </w:t>
      </w:r>
      <w:r w:rsidRPr="00805A86">
        <w:rPr>
          <w:rFonts w:ascii="Palatino Linotype" w:hAnsi="Palatino Linotype"/>
          <w:color w:val="000912"/>
          <w:lang w:val="fr-FR"/>
        </w:rPr>
        <w:t>Flogaus</w:t>
      </w:r>
      <w:r w:rsidRPr="003C15B2">
        <w:rPr>
          <w:rFonts w:ascii="Palatino Linotype" w:hAnsi="Palatino Linotype"/>
          <w:color w:val="000912"/>
        </w:rPr>
        <w:t xml:space="preserve">, </w:t>
      </w:r>
      <w:r>
        <w:rPr>
          <w:rFonts w:ascii="Palatino Linotype" w:hAnsi="Palatino Linotype"/>
          <w:color w:val="000912"/>
        </w:rPr>
        <w:t>ὅπ</w:t>
      </w:r>
      <w:r w:rsidRPr="003C15B2">
        <w:rPr>
          <w:rFonts w:ascii="Palatino Linotype" w:hAnsi="Palatino Linotype"/>
          <w:color w:val="000912"/>
        </w:rPr>
        <w:t xml:space="preserve">. </w:t>
      </w:r>
      <w:r>
        <w:rPr>
          <w:rFonts w:ascii="Palatino Linotype" w:hAnsi="Palatino Linotype"/>
          <w:color w:val="000912"/>
        </w:rPr>
        <w:t>παρ</w:t>
      </w:r>
      <w:r w:rsidRPr="003C15B2">
        <w:rPr>
          <w:rFonts w:ascii="Palatino Linotype" w:hAnsi="Palatino Linotype"/>
          <w:color w:val="000912"/>
        </w:rPr>
        <w:t xml:space="preserve">., </w:t>
      </w:r>
      <w:r>
        <w:rPr>
          <w:rFonts w:ascii="Palatino Linotype" w:hAnsi="Palatino Linotype"/>
          <w:color w:val="000912"/>
        </w:rPr>
        <w:t>σ</w:t>
      </w:r>
      <w:r w:rsidRPr="003C15B2">
        <w:rPr>
          <w:rFonts w:ascii="Palatino Linotype" w:hAnsi="Palatino Linotype"/>
          <w:color w:val="000912"/>
        </w:rPr>
        <w:t>. 73.</w:t>
      </w:r>
    </w:p>
  </w:footnote>
  <w:footnote w:id="42">
    <w:p w:rsidR="00E43E3E" w:rsidRDefault="00E43E3E" w:rsidP="00F73728">
      <w:pPr>
        <w:pStyle w:val="a5"/>
        <w:jc w:val="both"/>
      </w:pPr>
      <w:r w:rsidRPr="00804D81">
        <w:rPr>
          <w:rStyle w:val="a4"/>
          <w:rFonts w:ascii="Palatino Linotype" w:hAnsi="Palatino Linotype"/>
        </w:rPr>
        <w:footnoteRef/>
      </w:r>
      <w:r w:rsidRPr="00B33328">
        <w:rPr>
          <w:rFonts w:ascii="Palatino Linotype" w:hAnsi="Palatino Linotype"/>
        </w:rPr>
        <w:t xml:space="preserve"> </w:t>
      </w:r>
      <w:r>
        <w:rPr>
          <w:rFonts w:ascii="Palatino Linotype" w:hAnsi="Palatino Linotype"/>
        </w:rPr>
        <w:t xml:space="preserve">Βλ. </w:t>
      </w:r>
      <w:r w:rsidRPr="00C208AF">
        <w:rPr>
          <w:rFonts w:ascii="Palatino Linotype" w:hAnsi="Palatino Linotype"/>
        </w:rPr>
        <w:t>Μητροπολίτου Μαυροβουνίου κα</w:t>
      </w:r>
      <w:r>
        <w:rPr>
          <w:rFonts w:ascii="Palatino Linotype" w:hAnsi="Palatino Linotype"/>
        </w:rPr>
        <w:t>ί</w:t>
      </w:r>
      <w:r w:rsidRPr="00C208AF">
        <w:rPr>
          <w:rFonts w:ascii="Palatino Linotype" w:hAnsi="Palatino Linotype"/>
        </w:rPr>
        <w:t xml:space="preserve"> Παραθαλασσίας </w:t>
      </w:r>
      <w:r>
        <w:rPr>
          <w:rFonts w:ascii="Palatino Linotype" w:hAnsi="Palatino Linotype"/>
        </w:rPr>
        <w:t>Ἀ</w:t>
      </w:r>
      <w:r w:rsidRPr="00C208AF">
        <w:rPr>
          <w:rFonts w:ascii="Palatino Linotype" w:hAnsi="Palatino Linotype"/>
        </w:rPr>
        <w:t xml:space="preserve">μφιλοχίου Ράντοβιτς, </w:t>
      </w:r>
      <w:r>
        <w:rPr>
          <w:rFonts w:ascii="Palatino Linotype" w:hAnsi="Palatino Linotype"/>
        </w:rPr>
        <w:t>ὅπ. παρ., σ. 172.</w:t>
      </w:r>
    </w:p>
  </w:footnote>
  <w:footnote w:id="43">
    <w:p w:rsidR="00E43E3E" w:rsidRDefault="00E43E3E" w:rsidP="00F73728">
      <w:pPr>
        <w:pStyle w:val="a5"/>
      </w:pPr>
      <w:r w:rsidRPr="00804D81">
        <w:rPr>
          <w:rStyle w:val="a4"/>
          <w:rFonts w:ascii="Palatino Linotype" w:hAnsi="Palatino Linotype"/>
        </w:rPr>
        <w:footnoteRef/>
      </w:r>
      <w:r w:rsidRPr="00BB0CD3">
        <w:rPr>
          <w:rFonts w:ascii="Palatino Linotype" w:hAnsi="Palatino Linotype"/>
        </w:rPr>
        <w:t xml:space="preserve"> </w:t>
      </w:r>
      <w:r>
        <w:rPr>
          <w:rFonts w:ascii="Palatino Linotype" w:hAnsi="Palatino Linotype"/>
        </w:rPr>
        <w:t>Βλ. Γ. Ἀ. Δημητρακόπουλου, ὅπ. παρ., σ. 94.</w:t>
      </w:r>
    </w:p>
  </w:footnote>
  <w:footnote w:id="44">
    <w:p w:rsidR="00E43E3E" w:rsidRDefault="00E43E3E" w:rsidP="00F73728">
      <w:pPr>
        <w:pStyle w:val="a5"/>
        <w:jc w:val="both"/>
      </w:pPr>
      <w:r>
        <w:rPr>
          <w:rStyle w:val="a4"/>
        </w:rPr>
        <w:footnoteRef/>
      </w:r>
      <w:r>
        <w:t xml:space="preserve"> </w:t>
      </w:r>
      <w:r>
        <w:rPr>
          <w:rFonts w:ascii="Palatino Linotype" w:hAnsi="Palatino Linotype"/>
        </w:rPr>
        <w:t>Γιά τό θέμα αὐτό βλ. Γ. Δ. Μαρτζέλου, ὅπ. παρ., σ. 113 κ.ἑ.</w:t>
      </w:r>
      <w:r>
        <w:rPr>
          <w:rFonts w:ascii="Palatino Linotype" w:hAnsi="Palatino Linotype"/>
          <w:b/>
          <w:vertAlign w:val="superscript"/>
        </w:rPr>
        <w:t>.</w:t>
      </w:r>
      <w:r>
        <w:rPr>
          <w:rFonts w:ascii="Palatino Linotype" w:hAnsi="Palatino Linotype"/>
        </w:rPr>
        <w:t xml:space="preserve"> </w:t>
      </w:r>
      <w:r>
        <w:rPr>
          <w:rFonts w:ascii="Palatino Linotype" w:hAnsi="Palatino Linotype"/>
          <w:lang w:val="en-US"/>
        </w:rPr>
        <w:t>G</w:t>
      </w:r>
      <w:r w:rsidRPr="009922A0">
        <w:rPr>
          <w:rFonts w:ascii="Palatino Linotype" w:hAnsi="Palatino Linotype"/>
        </w:rPr>
        <w:t xml:space="preserve">. </w:t>
      </w:r>
      <w:r>
        <w:rPr>
          <w:rFonts w:ascii="Palatino Linotype" w:hAnsi="Palatino Linotype"/>
          <w:lang w:val="en-US"/>
        </w:rPr>
        <w:t>D</w:t>
      </w:r>
      <w:r w:rsidRPr="009922A0">
        <w:rPr>
          <w:rFonts w:ascii="Palatino Linotype" w:hAnsi="Palatino Linotype"/>
        </w:rPr>
        <w:t xml:space="preserve">. </w:t>
      </w:r>
      <w:r>
        <w:rPr>
          <w:rFonts w:ascii="Palatino Linotype" w:hAnsi="Palatino Linotype"/>
          <w:lang w:val="en-US"/>
        </w:rPr>
        <w:t>Martzelos</w:t>
      </w:r>
      <w:r w:rsidRPr="009922A0">
        <w:rPr>
          <w:rFonts w:ascii="Palatino Linotype" w:hAnsi="Palatino Linotype"/>
        </w:rPr>
        <w:t xml:space="preserve">, </w:t>
      </w:r>
      <w:r>
        <w:rPr>
          <w:rFonts w:ascii="Palatino Linotype" w:hAnsi="Palatino Linotype"/>
        </w:rPr>
        <w:t xml:space="preserve">ὅπ. παρ., </w:t>
      </w:r>
      <w:r w:rsidRPr="00325D06">
        <w:rPr>
          <w:rFonts w:ascii="Palatino Linotype" w:hAnsi="Palatino Linotype"/>
        </w:rPr>
        <w:t>σ.</w:t>
      </w:r>
      <w:r>
        <w:rPr>
          <w:rFonts w:ascii="Palatino Linotype" w:hAnsi="Palatino Linotype"/>
        </w:rPr>
        <w:t xml:space="preserve"> 37 κ.ἑ.</w:t>
      </w:r>
    </w:p>
  </w:footnote>
  <w:footnote w:id="45">
    <w:p w:rsidR="00E43E3E" w:rsidRDefault="00E43E3E" w:rsidP="00F73728">
      <w:pPr>
        <w:pStyle w:val="a5"/>
      </w:pPr>
      <w:r w:rsidRPr="00804D81">
        <w:rPr>
          <w:rStyle w:val="a4"/>
          <w:rFonts w:ascii="Palatino Linotype" w:hAnsi="Palatino Linotype"/>
        </w:rPr>
        <w:footnoteRef/>
      </w:r>
      <w:r w:rsidRPr="00BB0CD3">
        <w:rPr>
          <w:rFonts w:ascii="Palatino Linotype" w:hAnsi="Palatino Linotype"/>
        </w:rPr>
        <w:t xml:space="preserve"> </w:t>
      </w:r>
      <w:r>
        <w:rPr>
          <w:rFonts w:ascii="Palatino Linotype" w:hAnsi="Palatino Linotype"/>
        </w:rPr>
        <w:t>Βλ</w:t>
      </w:r>
      <w:r w:rsidRPr="009922A0">
        <w:rPr>
          <w:rFonts w:ascii="Palatino Linotype" w:hAnsi="Palatino Linotype"/>
        </w:rPr>
        <w:t xml:space="preserve">. </w:t>
      </w:r>
      <w:r>
        <w:rPr>
          <w:rFonts w:ascii="Palatino Linotype" w:hAnsi="Palatino Linotype"/>
          <w:lang w:val="en-US"/>
        </w:rPr>
        <w:t>M</w:t>
      </w:r>
      <w:r w:rsidRPr="009922A0">
        <w:rPr>
          <w:rFonts w:ascii="Palatino Linotype" w:hAnsi="Palatino Linotype"/>
        </w:rPr>
        <w:t xml:space="preserve">. </w:t>
      </w:r>
      <w:r>
        <w:rPr>
          <w:rFonts w:ascii="Palatino Linotype" w:hAnsi="Palatino Linotype"/>
          <w:lang w:val="en-US"/>
        </w:rPr>
        <w:t>Jugie</w:t>
      </w:r>
      <w:r w:rsidRPr="009922A0">
        <w:rPr>
          <w:rFonts w:ascii="Palatino Linotype" w:hAnsi="Palatino Linotype"/>
        </w:rPr>
        <w:t xml:space="preserve">, </w:t>
      </w:r>
      <w:r>
        <w:rPr>
          <w:rFonts w:ascii="Palatino Linotype" w:hAnsi="Palatino Linotype"/>
        </w:rPr>
        <w:t>ὅπ. παρ., στ. 1766 ἑξ.</w:t>
      </w:r>
    </w:p>
  </w:footnote>
  <w:footnote w:id="46">
    <w:p w:rsidR="00E43E3E" w:rsidRDefault="00E43E3E" w:rsidP="00F73728">
      <w:pPr>
        <w:pStyle w:val="a5"/>
      </w:pPr>
      <w:r w:rsidRPr="00804D81">
        <w:rPr>
          <w:rStyle w:val="a4"/>
          <w:rFonts w:ascii="Palatino Linotype" w:hAnsi="Palatino Linotype"/>
        </w:rPr>
        <w:footnoteRef/>
      </w:r>
      <w:r w:rsidRPr="00BB0CD3">
        <w:rPr>
          <w:rFonts w:ascii="Palatino Linotype" w:hAnsi="Palatino Linotype"/>
        </w:rPr>
        <w:t xml:space="preserve"> </w:t>
      </w:r>
      <w:r>
        <w:rPr>
          <w:rFonts w:ascii="Palatino Linotype" w:hAnsi="Palatino Linotype"/>
        </w:rPr>
        <w:t>Βλ. ὅπ. παρ., στ. 1767.</w:t>
      </w:r>
    </w:p>
  </w:footnote>
  <w:footnote w:id="47">
    <w:p w:rsidR="00E43E3E" w:rsidRDefault="00E43E3E" w:rsidP="00F73728">
      <w:pPr>
        <w:pStyle w:val="a5"/>
        <w:jc w:val="both"/>
      </w:pPr>
      <w:r>
        <w:rPr>
          <w:rStyle w:val="a4"/>
        </w:rPr>
        <w:footnoteRef/>
      </w:r>
      <w:r>
        <w:t xml:space="preserve"> </w:t>
      </w:r>
      <w:r>
        <w:rPr>
          <w:rFonts w:ascii="Palatino Linotype" w:hAnsi="Palatino Linotype"/>
        </w:rPr>
        <w:t xml:space="preserve">Σεβ. Μητροπολίτου Ναυπάκτου καί Ἁγίου Βλασίου Ἱεροθέου, «Τά ἑκατόν πεντήκοντα Κεφάλαια τοῦ Ἁγίου Γρηγορίου τοῦ Παλαμᾶ», στό </w:t>
      </w:r>
      <w:r w:rsidRPr="008C24B4">
        <w:rPr>
          <w:rFonts w:ascii="Palatino Linotype" w:hAnsi="Palatino Linotype"/>
          <w:i/>
        </w:rPr>
        <w:t>Τελετ</w:t>
      </w:r>
      <w:r>
        <w:rPr>
          <w:rFonts w:ascii="Palatino Linotype" w:hAnsi="Palatino Linotype"/>
          <w:i/>
        </w:rPr>
        <w:t>ῆ</w:t>
      </w:r>
      <w:r w:rsidRPr="008C24B4">
        <w:rPr>
          <w:rFonts w:ascii="Palatino Linotype" w:hAnsi="Palatino Linotype"/>
          <w:i/>
        </w:rPr>
        <w:t xml:space="preserve">ς σύναξις. </w:t>
      </w:r>
      <w:r>
        <w:rPr>
          <w:rFonts w:ascii="Palatino Linotype" w:hAnsi="Palatino Linotype"/>
          <w:i/>
        </w:rPr>
        <w:t>Ἀ</w:t>
      </w:r>
      <w:r w:rsidRPr="008C24B4">
        <w:rPr>
          <w:rFonts w:ascii="Palatino Linotype" w:hAnsi="Palatino Linotype"/>
          <w:i/>
        </w:rPr>
        <w:t>ναγόρευση σ</w:t>
      </w:r>
      <w:r>
        <w:rPr>
          <w:rFonts w:ascii="Palatino Linotype" w:hAnsi="Palatino Linotype"/>
          <w:i/>
        </w:rPr>
        <w:t>έ</w:t>
      </w:r>
      <w:r w:rsidRPr="008C24B4">
        <w:rPr>
          <w:rFonts w:ascii="Palatino Linotype" w:hAnsi="Palatino Linotype"/>
          <w:i/>
        </w:rPr>
        <w:t xml:space="preserve"> </w:t>
      </w:r>
      <w:r>
        <w:rPr>
          <w:rFonts w:ascii="Palatino Linotype" w:hAnsi="Palatino Linotype"/>
          <w:i/>
        </w:rPr>
        <w:t>Ἐ</w:t>
      </w:r>
      <w:r w:rsidRPr="008C24B4">
        <w:rPr>
          <w:rFonts w:ascii="Palatino Linotype" w:hAnsi="Palatino Linotype"/>
          <w:i/>
        </w:rPr>
        <w:t>πίτιμο Διδάκτορα το</w:t>
      </w:r>
      <w:r>
        <w:rPr>
          <w:rFonts w:ascii="Palatino Linotype" w:hAnsi="Palatino Linotype"/>
          <w:i/>
        </w:rPr>
        <w:t>ῦ</w:t>
      </w:r>
      <w:r w:rsidRPr="008C24B4">
        <w:rPr>
          <w:rFonts w:ascii="Palatino Linotype" w:hAnsi="Palatino Linotype"/>
          <w:i/>
        </w:rPr>
        <w:t xml:space="preserve"> Σεβ. Μητροπολίτου Ναυπάκτου κα</w:t>
      </w:r>
      <w:r>
        <w:rPr>
          <w:rFonts w:ascii="Palatino Linotype" w:hAnsi="Palatino Linotype"/>
          <w:i/>
        </w:rPr>
        <w:t>ί</w:t>
      </w:r>
      <w:r w:rsidRPr="008C24B4">
        <w:rPr>
          <w:rFonts w:ascii="Palatino Linotype" w:hAnsi="Palatino Linotype"/>
          <w:i/>
        </w:rPr>
        <w:t xml:space="preserve"> </w:t>
      </w:r>
      <w:r>
        <w:rPr>
          <w:rFonts w:ascii="Palatino Linotype" w:hAnsi="Palatino Linotype"/>
          <w:i/>
        </w:rPr>
        <w:t>Ἁ</w:t>
      </w:r>
      <w:r w:rsidRPr="008C24B4">
        <w:rPr>
          <w:rFonts w:ascii="Palatino Linotype" w:hAnsi="Palatino Linotype"/>
          <w:i/>
        </w:rPr>
        <w:t xml:space="preserve">γίου Βλασίου κ. </w:t>
      </w:r>
      <w:r>
        <w:rPr>
          <w:rFonts w:ascii="Palatino Linotype" w:hAnsi="Palatino Linotype"/>
          <w:i/>
        </w:rPr>
        <w:t>Ἱ</w:t>
      </w:r>
      <w:r w:rsidRPr="008C24B4">
        <w:rPr>
          <w:rFonts w:ascii="Palatino Linotype" w:hAnsi="Palatino Linotype"/>
          <w:i/>
        </w:rPr>
        <w:t xml:space="preserve">εροθέου </w:t>
      </w:r>
      <w:r>
        <w:rPr>
          <w:rFonts w:ascii="Palatino Linotype" w:hAnsi="Palatino Linotype"/>
          <w:i/>
        </w:rPr>
        <w:t>ἀ</w:t>
      </w:r>
      <w:r w:rsidRPr="008C24B4">
        <w:rPr>
          <w:rFonts w:ascii="Palatino Linotype" w:hAnsi="Palatino Linotype"/>
          <w:i/>
        </w:rPr>
        <w:t>πό τ</w:t>
      </w:r>
      <w:r>
        <w:rPr>
          <w:rFonts w:ascii="Palatino Linotype" w:hAnsi="Palatino Linotype"/>
          <w:i/>
        </w:rPr>
        <w:t>ό</w:t>
      </w:r>
      <w:r w:rsidRPr="008C24B4">
        <w:rPr>
          <w:rFonts w:ascii="Palatino Linotype" w:hAnsi="Palatino Linotype"/>
          <w:i/>
        </w:rPr>
        <w:t xml:space="preserve"> Τμ</w:t>
      </w:r>
      <w:r>
        <w:rPr>
          <w:rFonts w:ascii="Palatino Linotype" w:hAnsi="Palatino Linotype"/>
          <w:i/>
        </w:rPr>
        <w:t>ῆ</w:t>
      </w:r>
      <w:r w:rsidRPr="008C24B4">
        <w:rPr>
          <w:rFonts w:ascii="Palatino Linotype" w:hAnsi="Palatino Linotype"/>
          <w:i/>
        </w:rPr>
        <w:t>μα Κοινωνικ</w:t>
      </w:r>
      <w:r>
        <w:rPr>
          <w:rFonts w:ascii="Palatino Linotype" w:hAnsi="Palatino Linotype"/>
          <w:i/>
        </w:rPr>
        <w:t>ῆ</w:t>
      </w:r>
      <w:r w:rsidRPr="008C24B4">
        <w:rPr>
          <w:rFonts w:ascii="Palatino Linotype" w:hAnsi="Palatino Linotype"/>
          <w:i/>
        </w:rPr>
        <w:t xml:space="preserve">ς Θεολογίας </w:t>
      </w:r>
      <w:r>
        <w:rPr>
          <w:rFonts w:ascii="Palatino Linotype" w:hAnsi="Palatino Linotype"/>
          <w:i/>
        </w:rPr>
        <w:t>τῆ</w:t>
      </w:r>
      <w:r w:rsidRPr="008C24B4">
        <w:rPr>
          <w:rFonts w:ascii="Palatino Linotype" w:hAnsi="Palatino Linotype"/>
          <w:i/>
        </w:rPr>
        <w:t>ς Θεολογικ</w:t>
      </w:r>
      <w:r>
        <w:rPr>
          <w:rFonts w:ascii="Palatino Linotype" w:hAnsi="Palatino Linotype"/>
          <w:i/>
        </w:rPr>
        <w:t>ῆ</w:t>
      </w:r>
      <w:r w:rsidRPr="008C24B4">
        <w:rPr>
          <w:rFonts w:ascii="Palatino Linotype" w:hAnsi="Palatino Linotype"/>
          <w:i/>
        </w:rPr>
        <w:t>ς Σχολ</w:t>
      </w:r>
      <w:r>
        <w:rPr>
          <w:rFonts w:ascii="Palatino Linotype" w:hAnsi="Palatino Linotype"/>
          <w:i/>
        </w:rPr>
        <w:t>ῆ</w:t>
      </w:r>
      <w:r w:rsidRPr="008C24B4">
        <w:rPr>
          <w:rFonts w:ascii="Palatino Linotype" w:hAnsi="Palatino Linotype"/>
          <w:i/>
        </w:rPr>
        <w:t>ς το</w:t>
      </w:r>
      <w:r>
        <w:rPr>
          <w:rFonts w:ascii="Palatino Linotype" w:hAnsi="Palatino Linotype"/>
          <w:i/>
        </w:rPr>
        <w:t>ῦ</w:t>
      </w:r>
      <w:r w:rsidRPr="008C24B4">
        <w:rPr>
          <w:rFonts w:ascii="Palatino Linotype" w:hAnsi="Palatino Linotype"/>
          <w:i/>
        </w:rPr>
        <w:t xml:space="preserve"> Πανεπιστημίου </w:t>
      </w:r>
      <w:r>
        <w:rPr>
          <w:rFonts w:ascii="Palatino Linotype" w:hAnsi="Palatino Linotype"/>
          <w:i/>
        </w:rPr>
        <w:t>Ἀ</w:t>
      </w:r>
      <w:r w:rsidRPr="008C24B4">
        <w:rPr>
          <w:rFonts w:ascii="Palatino Linotype" w:hAnsi="Palatino Linotype"/>
          <w:i/>
        </w:rPr>
        <w:t>θην</w:t>
      </w:r>
      <w:r>
        <w:rPr>
          <w:rFonts w:ascii="Palatino Linotype" w:hAnsi="Palatino Linotype"/>
          <w:i/>
        </w:rPr>
        <w:t>ῶ</w:t>
      </w:r>
      <w:r w:rsidRPr="008C24B4">
        <w:rPr>
          <w:rFonts w:ascii="Palatino Linotype" w:hAnsi="Palatino Linotype"/>
          <w:i/>
        </w:rPr>
        <w:t>ν</w:t>
      </w:r>
      <w:r>
        <w:rPr>
          <w:rFonts w:ascii="Palatino Linotype" w:hAnsi="Palatino Linotype"/>
        </w:rPr>
        <w:t>, Ναύπακτος 2009, σ. 48, 58.</w:t>
      </w:r>
    </w:p>
  </w:footnote>
  <w:footnote w:id="48">
    <w:p w:rsidR="00E43E3E" w:rsidRDefault="00E43E3E" w:rsidP="00F73728">
      <w:pPr>
        <w:pStyle w:val="a5"/>
        <w:jc w:val="both"/>
      </w:pPr>
      <w:r w:rsidRPr="00804D81">
        <w:rPr>
          <w:rStyle w:val="a4"/>
          <w:rFonts w:ascii="Palatino Linotype" w:hAnsi="Palatino Linotype"/>
        </w:rPr>
        <w:footnoteRef/>
      </w:r>
      <w:r w:rsidRPr="00BB0CD3">
        <w:rPr>
          <w:rFonts w:ascii="Palatino Linotype" w:hAnsi="Palatino Linotype"/>
        </w:rPr>
        <w:t xml:space="preserve"> </w:t>
      </w:r>
      <w:r>
        <w:rPr>
          <w:rFonts w:ascii="Palatino Linotype" w:hAnsi="Palatino Linotype"/>
        </w:rPr>
        <w:t>Βλ. ὅπ. παρ., σ. 60.</w:t>
      </w:r>
    </w:p>
  </w:footnote>
  <w:footnote w:id="49">
    <w:p w:rsidR="00E43E3E" w:rsidRDefault="00E43E3E" w:rsidP="00F73728">
      <w:pPr>
        <w:pStyle w:val="a5"/>
      </w:pPr>
      <w:r w:rsidRPr="00804D81">
        <w:rPr>
          <w:rStyle w:val="a4"/>
          <w:rFonts w:ascii="Palatino Linotype" w:hAnsi="Palatino Linotype"/>
        </w:rPr>
        <w:footnoteRef/>
      </w:r>
      <w:r w:rsidRPr="00BB0CD3">
        <w:rPr>
          <w:rFonts w:ascii="Palatino Linotype" w:hAnsi="Palatino Linotype"/>
        </w:rPr>
        <w:t xml:space="preserve"> </w:t>
      </w:r>
      <w:r>
        <w:rPr>
          <w:rFonts w:ascii="Palatino Linotype" w:hAnsi="Palatino Linotype"/>
        </w:rPr>
        <w:t>Βλ. ὅπ. παρ.</w:t>
      </w:r>
    </w:p>
  </w:footnote>
  <w:footnote w:id="50">
    <w:p w:rsidR="00E43E3E" w:rsidRDefault="00E43E3E" w:rsidP="00F73728">
      <w:pPr>
        <w:pStyle w:val="a5"/>
        <w:jc w:val="both"/>
      </w:pPr>
      <w:r w:rsidRPr="00804D81">
        <w:rPr>
          <w:rStyle w:val="a4"/>
          <w:rFonts w:ascii="Palatino Linotype" w:hAnsi="Palatino Linotype"/>
        </w:rPr>
        <w:footnoteRef/>
      </w:r>
      <w:r w:rsidRPr="00BB0CD3">
        <w:rPr>
          <w:rFonts w:ascii="Palatino Linotype" w:hAnsi="Palatino Linotype"/>
        </w:rPr>
        <w:t xml:space="preserve"> </w:t>
      </w:r>
      <w:r>
        <w:rPr>
          <w:rFonts w:ascii="Palatino Linotype" w:hAnsi="Palatino Linotype"/>
        </w:rPr>
        <w:t>Βλ. λ.χ.  τίς ἀδιαμφισβήτητες ἐ</w:t>
      </w:r>
      <w:r w:rsidRPr="00643D19">
        <w:rPr>
          <w:rFonts w:ascii="Palatino Linotype" w:hAnsi="Palatino Linotype"/>
        </w:rPr>
        <w:t>ξαρτήσεις το</w:t>
      </w:r>
      <w:r>
        <w:rPr>
          <w:rFonts w:ascii="Palatino Linotype" w:hAnsi="Palatino Linotype"/>
        </w:rPr>
        <w:t>ῦ</w:t>
      </w:r>
      <w:r w:rsidRPr="00643D19">
        <w:rPr>
          <w:rFonts w:ascii="Palatino Linotype" w:hAnsi="Palatino Linotype"/>
        </w:rPr>
        <w:t xml:space="preserve"> Παλαμ</w:t>
      </w:r>
      <w:r>
        <w:rPr>
          <w:rFonts w:ascii="Palatino Linotype" w:hAnsi="Palatino Linotype"/>
        </w:rPr>
        <w:t>ᾶ</w:t>
      </w:r>
      <w:r w:rsidRPr="00643D19">
        <w:rPr>
          <w:rFonts w:ascii="Palatino Linotype" w:hAnsi="Palatino Linotype"/>
        </w:rPr>
        <w:t xml:space="preserve"> </w:t>
      </w:r>
      <w:r>
        <w:rPr>
          <w:rFonts w:ascii="Palatino Linotype" w:hAnsi="Palatino Linotype"/>
        </w:rPr>
        <w:t>ἀ</w:t>
      </w:r>
      <w:r w:rsidRPr="00643D19">
        <w:rPr>
          <w:rFonts w:ascii="Palatino Linotype" w:hAnsi="Palatino Linotype"/>
        </w:rPr>
        <w:t>πό τ</w:t>
      </w:r>
      <w:r>
        <w:rPr>
          <w:rFonts w:ascii="Palatino Linotype" w:hAnsi="Palatino Linotype"/>
        </w:rPr>
        <w:t>ό</w:t>
      </w:r>
      <w:r w:rsidRPr="00643D19">
        <w:rPr>
          <w:rFonts w:ascii="Palatino Linotype" w:hAnsi="Palatino Linotype"/>
        </w:rPr>
        <w:t xml:space="preserve">ν </w:t>
      </w:r>
      <w:r>
        <w:rPr>
          <w:rFonts w:ascii="Palatino Linotype" w:hAnsi="Palatino Linotype"/>
        </w:rPr>
        <w:t>ἱ</w:t>
      </w:r>
      <w:r w:rsidRPr="00643D19">
        <w:rPr>
          <w:rFonts w:ascii="Palatino Linotype" w:hAnsi="Palatino Linotype"/>
        </w:rPr>
        <w:t>ερό Α</w:t>
      </w:r>
      <w:r>
        <w:rPr>
          <w:rFonts w:ascii="Palatino Linotype" w:hAnsi="Palatino Linotype"/>
        </w:rPr>
        <w:t>ὐ</w:t>
      </w:r>
      <w:r w:rsidRPr="00643D19">
        <w:rPr>
          <w:rFonts w:ascii="Palatino Linotype" w:hAnsi="Palatino Linotype"/>
        </w:rPr>
        <w:t>γουστίνο</w:t>
      </w:r>
      <w:r>
        <w:rPr>
          <w:rFonts w:ascii="Palatino Linotype" w:hAnsi="Palatino Linotype"/>
        </w:rPr>
        <w:t>, γιά τίς ὁποῖες κάναμε λόγο στίς ὑποσημειώσεις 3</w:t>
      </w:r>
      <w:r w:rsidRPr="00A360C1">
        <w:rPr>
          <w:rFonts w:ascii="Palatino Linotype" w:hAnsi="Palatino Linotype"/>
        </w:rPr>
        <w:t>1</w:t>
      </w:r>
      <w:r>
        <w:rPr>
          <w:rFonts w:ascii="Palatino Linotype" w:hAnsi="Palatino Linotype"/>
        </w:rPr>
        <w:t xml:space="preserve"> καί 3</w:t>
      </w:r>
      <w:r w:rsidRPr="00A360C1">
        <w:rPr>
          <w:rFonts w:ascii="Palatino Linotype" w:hAnsi="Palatino Linotype"/>
        </w:rPr>
        <w:t>5</w:t>
      </w:r>
      <w:r>
        <w:rPr>
          <w:rFonts w:ascii="Palatino Linotype" w:hAnsi="Palatino Linotype"/>
        </w:rPr>
        <w:t xml:space="preserve">, καθώς καί τό γεγονός ὅτι ἡ ἴδια αὐγουστίνεια ἀντίληψη γιά τό Ἅγ. Πνεῦμα ὡς ἀμοιβαίας ἀγάπης μεταξύ Πατρός καί Υἱοῦ (βλ. </w:t>
      </w:r>
      <w:r w:rsidRPr="003B5F99">
        <w:rPr>
          <w:rFonts w:ascii="Palatino Linotype" w:hAnsi="Palatino Linotype"/>
          <w:i/>
          <w:lang w:val="en-US"/>
        </w:rPr>
        <w:t>De</w:t>
      </w:r>
      <w:r w:rsidRPr="003B5F99">
        <w:rPr>
          <w:rFonts w:ascii="Palatino Linotype" w:hAnsi="Palatino Linotype"/>
          <w:i/>
        </w:rPr>
        <w:t xml:space="preserve"> </w:t>
      </w:r>
      <w:r w:rsidRPr="003B5F99">
        <w:rPr>
          <w:rFonts w:ascii="Palatino Linotype" w:hAnsi="Palatino Linotype"/>
          <w:i/>
          <w:lang w:val="en-US"/>
        </w:rPr>
        <w:t>Trinitate</w:t>
      </w:r>
      <w:r w:rsidRPr="003B5F99">
        <w:rPr>
          <w:rFonts w:ascii="Palatino Linotype" w:hAnsi="Palatino Linotype"/>
        </w:rPr>
        <w:t xml:space="preserve"> </w:t>
      </w:r>
      <w:r w:rsidRPr="004E55AD">
        <w:rPr>
          <w:rFonts w:ascii="Palatino Linotype" w:hAnsi="Palatino Linotype"/>
          <w:lang w:val="en-US"/>
        </w:rPr>
        <w:t>VI</w:t>
      </w:r>
      <w:r w:rsidRPr="004E55AD">
        <w:rPr>
          <w:rFonts w:ascii="Palatino Linotype" w:hAnsi="Palatino Linotype"/>
        </w:rPr>
        <w:t xml:space="preserve">, 5, 7, </w:t>
      </w:r>
      <w:r w:rsidRPr="004E55AD">
        <w:rPr>
          <w:rFonts w:ascii="Palatino Linotype" w:hAnsi="Palatino Linotype"/>
          <w:lang w:val="en-US"/>
        </w:rPr>
        <w:t>PL</w:t>
      </w:r>
      <w:r w:rsidRPr="004E55AD">
        <w:rPr>
          <w:rFonts w:ascii="Palatino Linotype" w:hAnsi="Palatino Linotype"/>
        </w:rPr>
        <w:t xml:space="preserve"> 42,</w:t>
      </w:r>
      <w:r w:rsidRPr="003B5F99">
        <w:rPr>
          <w:rFonts w:ascii="Palatino Linotype" w:hAnsi="Palatino Linotype"/>
        </w:rPr>
        <w:t xml:space="preserve"> </w:t>
      </w:r>
      <w:r w:rsidRPr="009F7E3F">
        <w:rPr>
          <w:rFonts w:ascii="Palatino Linotype" w:hAnsi="Palatino Linotype"/>
        </w:rPr>
        <w:t>928</w:t>
      </w:r>
      <w:r w:rsidRPr="003B5F99">
        <w:rPr>
          <w:rFonts w:ascii="Palatino Linotype" w:hAnsi="Palatino Linotype"/>
          <w:b/>
          <w:vertAlign w:val="superscript"/>
        </w:rPr>
        <w:t>.</w:t>
      </w:r>
      <w:r w:rsidRPr="003B5F99">
        <w:rPr>
          <w:rFonts w:ascii="Palatino Linotype" w:hAnsi="Palatino Linotype"/>
        </w:rPr>
        <w:t xml:space="preserve"> </w:t>
      </w:r>
      <w:r>
        <w:rPr>
          <w:rFonts w:ascii="Palatino Linotype" w:hAnsi="Palatino Linotype"/>
        </w:rPr>
        <w:t xml:space="preserve">Μ. Παπαθωμόπουλου – Ἰ. Τσαβάρη – </w:t>
      </w:r>
      <w:r>
        <w:rPr>
          <w:rFonts w:ascii="Palatino Linotype" w:hAnsi="Palatino Linotype"/>
          <w:lang w:val="en-US"/>
        </w:rPr>
        <w:t>G</w:t>
      </w:r>
      <w:r>
        <w:rPr>
          <w:rFonts w:ascii="Palatino Linotype" w:hAnsi="Palatino Linotype"/>
        </w:rPr>
        <w:t xml:space="preserve">. </w:t>
      </w:r>
      <w:r>
        <w:rPr>
          <w:rFonts w:ascii="Palatino Linotype" w:hAnsi="Palatino Linotype"/>
          <w:lang w:val="en-US"/>
        </w:rPr>
        <w:t>Rigotti</w:t>
      </w:r>
      <w:r>
        <w:rPr>
          <w:rFonts w:ascii="Palatino Linotype" w:hAnsi="Palatino Linotype"/>
        </w:rPr>
        <w:t>, σ.</w:t>
      </w:r>
      <w:r w:rsidRPr="003B5F99">
        <w:rPr>
          <w:rFonts w:ascii="Palatino Linotype" w:hAnsi="Palatino Linotype"/>
        </w:rPr>
        <w:t xml:space="preserve"> 398 </w:t>
      </w:r>
      <w:r>
        <w:rPr>
          <w:rFonts w:ascii="Palatino Linotype" w:hAnsi="Palatino Linotype"/>
        </w:rPr>
        <w:t>κ.ἑ</w:t>
      </w:r>
      <w:proofErr w:type="gramStart"/>
      <w:r>
        <w:rPr>
          <w:rFonts w:ascii="Palatino Linotype" w:hAnsi="Palatino Linotype"/>
        </w:rPr>
        <w:t>.</w:t>
      </w:r>
      <w:r>
        <w:rPr>
          <w:rFonts w:ascii="Palatino Linotype" w:hAnsi="Palatino Linotype"/>
          <w:b/>
          <w:vertAlign w:val="superscript"/>
        </w:rPr>
        <w:t>.</w:t>
      </w:r>
      <w:proofErr w:type="gramEnd"/>
      <w:r>
        <w:rPr>
          <w:rFonts w:ascii="Palatino Linotype" w:hAnsi="Palatino Linotype"/>
        </w:rPr>
        <w:t xml:space="preserve"> </w:t>
      </w:r>
      <w:proofErr w:type="gramStart"/>
      <w:r w:rsidRPr="00D151B2">
        <w:rPr>
          <w:rFonts w:ascii="Palatino Linotype" w:hAnsi="Palatino Linotype"/>
          <w:lang w:val="en-US"/>
        </w:rPr>
        <w:t>XV</w:t>
      </w:r>
      <w:r w:rsidRPr="00D151B2">
        <w:rPr>
          <w:rFonts w:ascii="Palatino Linotype" w:hAnsi="Palatino Linotype"/>
        </w:rPr>
        <w:t>,</w:t>
      </w:r>
      <w:r w:rsidRPr="00CA75B5">
        <w:rPr>
          <w:rFonts w:ascii="Palatino Linotype" w:hAnsi="Palatino Linotype"/>
        </w:rPr>
        <w:t xml:space="preserve"> </w:t>
      </w:r>
      <w:r w:rsidRPr="004E55AD">
        <w:rPr>
          <w:rFonts w:ascii="Palatino Linotype" w:hAnsi="Palatino Linotype"/>
        </w:rPr>
        <w:t xml:space="preserve">19, 37, </w:t>
      </w:r>
      <w:r w:rsidRPr="004E55AD">
        <w:rPr>
          <w:rFonts w:ascii="Palatino Linotype" w:hAnsi="Palatino Linotype"/>
          <w:lang w:val="en-US"/>
        </w:rPr>
        <w:t>PL</w:t>
      </w:r>
      <w:r w:rsidRPr="004E55AD">
        <w:rPr>
          <w:rFonts w:ascii="Palatino Linotype" w:hAnsi="Palatino Linotype"/>
        </w:rPr>
        <w:t xml:space="preserve"> 42,</w:t>
      </w:r>
      <w:r w:rsidRPr="003B5F99">
        <w:rPr>
          <w:rFonts w:ascii="Palatino Linotype" w:hAnsi="Palatino Linotype"/>
        </w:rPr>
        <w:t xml:space="preserve"> </w:t>
      </w:r>
      <w:r w:rsidRPr="009F7E3F">
        <w:rPr>
          <w:rFonts w:ascii="Palatino Linotype" w:hAnsi="Palatino Linotype"/>
        </w:rPr>
        <w:t>1086</w:t>
      </w:r>
      <w:r w:rsidRPr="003B5F99">
        <w:rPr>
          <w:rFonts w:ascii="Palatino Linotype" w:hAnsi="Palatino Linotype"/>
          <w:b/>
          <w:vertAlign w:val="superscript"/>
        </w:rPr>
        <w:t>.</w:t>
      </w:r>
      <w:proofErr w:type="gramEnd"/>
      <w:r w:rsidRPr="009E6E87">
        <w:rPr>
          <w:rFonts w:ascii="Palatino Linotype" w:hAnsi="Palatino Linotype"/>
        </w:rPr>
        <w:t xml:space="preserve"> </w:t>
      </w:r>
      <w:r>
        <w:rPr>
          <w:rFonts w:ascii="Palatino Linotype" w:hAnsi="Palatino Linotype"/>
        </w:rPr>
        <w:t xml:space="preserve">Μ. Παπαθωμόπουλου – Ἰ. Τσαβάρη – </w:t>
      </w:r>
      <w:r>
        <w:rPr>
          <w:rFonts w:ascii="Palatino Linotype" w:hAnsi="Palatino Linotype"/>
          <w:lang w:val="en-US"/>
        </w:rPr>
        <w:t>G</w:t>
      </w:r>
      <w:r>
        <w:rPr>
          <w:rFonts w:ascii="Palatino Linotype" w:hAnsi="Palatino Linotype"/>
        </w:rPr>
        <w:t xml:space="preserve">. </w:t>
      </w:r>
      <w:proofErr w:type="gramStart"/>
      <w:r>
        <w:rPr>
          <w:rFonts w:ascii="Palatino Linotype" w:hAnsi="Palatino Linotype"/>
          <w:lang w:val="en-US"/>
        </w:rPr>
        <w:t>Rigotti</w:t>
      </w:r>
      <w:r>
        <w:rPr>
          <w:rFonts w:ascii="Palatino Linotype" w:hAnsi="Palatino Linotype"/>
        </w:rPr>
        <w:t xml:space="preserve">, σ. </w:t>
      </w:r>
      <w:r w:rsidRPr="009E6E87">
        <w:rPr>
          <w:rFonts w:ascii="Palatino Linotype" w:hAnsi="Palatino Linotype"/>
        </w:rPr>
        <w:t xml:space="preserve">950) </w:t>
      </w:r>
      <w:r>
        <w:rPr>
          <w:rFonts w:ascii="Palatino Linotype" w:hAnsi="Palatino Linotype"/>
        </w:rPr>
        <w:t xml:space="preserve">πού ἀπαντᾶ στά </w:t>
      </w:r>
      <w:r w:rsidRPr="00F54B7D">
        <w:rPr>
          <w:rFonts w:ascii="Palatino Linotype" w:hAnsi="Palatino Linotype"/>
          <w:i/>
        </w:rPr>
        <w:t>Κεφάλαια</w:t>
      </w:r>
      <w:r>
        <w:rPr>
          <w:rFonts w:ascii="Palatino Linotype" w:hAnsi="Palatino Linotype"/>
        </w:rPr>
        <w:t xml:space="preserve"> τοῦ Παλαμᾶ, βρίσκεται καί στό ἀδιαμφισβήτητο ἔργο του </w:t>
      </w:r>
      <w:r w:rsidRPr="00F73BC7">
        <w:rPr>
          <w:rFonts w:ascii="Palatino Linotype" w:hAnsi="Palatino Linotype"/>
          <w:i/>
        </w:rPr>
        <w:t>Ἀντεπιγραφαί εἰς Ἐπιγραφάς Βέκκου</w:t>
      </w:r>
      <w:r>
        <w:rPr>
          <w:rFonts w:ascii="Palatino Linotype" w:hAnsi="Palatino Linotype"/>
        </w:rPr>
        <w:t xml:space="preserve"> (βλ.</w:t>
      </w:r>
      <w:proofErr w:type="gramEnd"/>
      <w:r>
        <w:rPr>
          <w:rFonts w:ascii="Palatino Linotype" w:hAnsi="Palatino Linotype"/>
        </w:rPr>
        <w:t xml:space="preserve"> </w:t>
      </w:r>
      <w:r w:rsidRPr="002824E7">
        <w:rPr>
          <w:rFonts w:ascii="Palatino Linotype" w:hAnsi="Palatino Linotype"/>
          <w:i/>
        </w:rPr>
        <w:t>Γρηγορίου του Παλαμά Συγγράμματα</w:t>
      </w:r>
      <w:r>
        <w:rPr>
          <w:rFonts w:ascii="Palatino Linotype" w:hAnsi="Palatino Linotype"/>
        </w:rPr>
        <w:t xml:space="preserve">, ἐκδ. Π. Κ. Χρήστου, τόμ. 1, Θεσσαλονίκη 1962, </w:t>
      </w:r>
      <w:r w:rsidRPr="004E55AD">
        <w:rPr>
          <w:rFonts w:ascii="Palatino Linotype" w:hAnsi="Palatino Linotype"/>
        </w:rPr>
        <w:t>σ. 164)</w:t>
      </w:r>
      <w:r>
        <w:rPr>
          <w:rFonts w:ascii="Palatino Linotype" w:hAnsi="Palatino Linotype"/>
        </w:rPr>
        <w:t xml:space="preserve"> πού συντάχθηκε περί τό 1335, δηλ. 15 περίπου χρόνια πρίν ἀπό τά </w:t>
      </w:r>
      <w:r w:rsidRPr="00923ABE">
        <w:rPr>
          <w:rFonts w:ascii="Palatino Linotype" w:hAnsi="Palatino Linotype"/>
          <w:i/>
        </w:rPr>
        <w:t>Κεφάλαια</w:t>
      </w:r>
      <w:r>
        <w:rPr>
          <w:rFonts w:ascii="Palatino Linotype" w:hAnsi="Palatino Linotype"/>
        </w:rPr>
        <w:t>.</w:t>
      </w:r>
    </w:p>
  </w:footnote>
  <w:footnote w:id="51">
    <w:p w:rsidR="00E43E3E" w:rsidRDefault="00E43E3E" w:rsidP="00F73728">
      <w:pPr>
        <w:pStyle w:val="a5"/>
        <w:jc w:val="both"/>
      </w:pPr>
      <w:r w:rsidRPr="00804D81">
        <w:rPr>
          <w:rStyle w:val="a4"/>
          <w:rFonts w:ascii="Palatino Linotype" w:hAnsi="Palatino Linotype"/>
        </w:rPr>
        <w:footnoteRef/>
      </w:r>
      <w:r w:rsidRPr="00BB0CD3">
        <w:rPr>
          <w:rFonts w:ascii="Palatino Linotype" w:hAnsi="Palatino Linotype"/>
        </w:rPr>
        <w:t xml:space="preserve"> </w:t>
      </w:r>
      <w:r>
        <w:rPr>
          <w:rFonts w:ascii="Palatino Linotype" w:hAnsi="Palatino Linotype"/>
        </w:rPr>
        <w:t xml:space="preserve">Βλ. </w:t>
      </w:r>
      <w:r w:rsidRPr="00C208AF">
        <w:rPr>
          <w:rFonts w:ascii="Palatino Linotype" w:hAnsi="Palatino Linotype"/>
        </w:rPr>
        <w:t>Μητροπολίτου Μαυροβουνίου κα</w:t>
      </w:r>
      <w:r>
        <w:rPr>
          <w:rFonts w:ascii="Palatino Linotype" w:hAnsi="Palatino Linotype"/>
        </w:rPr>
        <w:t>ί</w:t>
      </w:r>
      <w:r w:rsidRPr="00C208AF">
        <w:rPr>
          <w:rFonts w:ascii="Palatino Linotype" w:hAnsi="Palatino Linotype"/>
        </w:rPr>
        <w:t xml:space="preserve"> Παραθαλασσίας </w:t>
      </w:r>
      <w:r>
        <w:rPr>
          <w:rFonts w:ascii="Palatino Linotype" w:hAnsi="Palatino Linotype"/>
        </w:rPr>
        <w:t>Ἀ</w:t>
      </w:r>
      <w:r w:rsidRPr="00C208AF">
        <w:rPr>
          <w:rFonts w:ascii="Palatino Linotype" w:hAnsi="Palatino Linotype"/>
        </w:rPr>
        <w:t>μφιλοχίου Ράντοβιτς,</w:t>
      </w:r>
      <w:r>
        <w:rPr>
          <w:rFonts w:ascii="Palatino Linotype" w:hAnsi="Palatino Linotype"/>
        </w:rPr>
        <w:t xml:space="preserve"> ὅπ. παρ., σ. 170.</w:t>
      </w:r>
    </w:p>
  </w:footnote>
  <w:footnote w:id="52">
    <w:p w:rsidR="00E43E3E" w:rsidRDefault="00E43E3E" w:rsidP="00F73728">
      <w:pPr>
        <w:pStyle w:val="a5"/>
        <w:jc w:val="both"/>
      </w:pPr>
      <w:r w:rsidRPr="00804D81">
        <w:rPr>
          <w:rStyle w:val="a4"/>
          <w:rFonts w:ascii="Palatino Linotype" w:hAnsi="Palatino Linotype"/>
        </w:rPr>
        <w:footnoteRef/>
      </w:r>
      <w:r w:rsidRPr="00BB0CD3">
        <w:rPr>
          <w:rFonts w:ascii="Palatino Linotype" w:hAnsi="Palatino Linotype"/>
        </w:rPr>
        <w:t xml:space="preserve"> </w:t>
      </w:r>
      <w:r>
        <w:rPr>
          <w:rFonts w:ascii="Palatino Linotype" w:hAnsi="Palatino Linotype"/>
        </w:rPr>
        <w:t xml:space="preserve">Βλ. Γρηγορίου Παλαμᾶ, </w:t>
      </w:r>
      <w:r w:rsidRPr="00804D81">
        <w:rPr>
          <w:rFonts w:ascii="Palatino Linotype" w:hAnsi="Palatino Linotype"/>
          <w:i/>
        </w:rPr>
        <w:t xml:space="preserve">Κεφάλαια φυσικά, θεολογικά, </w:t>
      </w:r>
      <w:r>
        <w:rPr>
          <w:rFonts w:ascii="Palatino Linotype" w:hAnsi="Palatino Linotype"/>
          <w:i/>
        </w:rPr>
        <w:t>ἠ</w:t>
      </w:r>
      <w:r w:rsidRPr="00804D81">
        <w:rPr>
          <w:rFonts w:ascii="Palatino Linotype" w:hAnsi="Palatino Linotype"/>
          <w:i/>
        </w:rPr>
        <w:t>θικά τε κα</w:t>
      </w:r>
      <w:r>
        <w:rPr>
          <w:rFonts w:ascii="Palatino Linotype" w:hAnsi="Palatino Linotype"/>
          <w:i/>
        </w:rPr>
        <w:t>ί</w:t>
      </w:r>
      <w:r w:rsidRPr="00804D81">
        <w:rPr>
          <w:rFonts w:ascii="Palatino Linotype" w:hAnsi="Palatino Linotype"/>
          <w:i/>
        </w:rPr>
        <w:t xml:space="preserve"> πρακτικά 150</w:t>
      </w:r>
      <w:r w:rsidRPr="00804D81">
        <w:rPr>
          <w:rFonts w:ascii="Palatino Linotype" w:hAnsi="Palatino Linotype"/>
        </w:rPr>
        <w:t xml:space="preserve">, 37, </w:t>
      </w:r>
      <w:r w:rsidRPr="00804D81">
        <w:rPr>
          <w:rFonts w:ascii="Palatino Linotype" w:hAnsi="Palatino Linotype"/>
          <w:lang w:val="de-DE"/>
        </w:rPr>
        <w:t>PG</w:t>
      </w:r>
      <w:r w:rsidRPr="00804D81">
        <w:rPr>
          <w:rFonts w:ascii="Palatino Linotype" w:hAnsi="Palatino Linotype"/>
        </w:rPr>
        <w:t xml:space="preserve"> 150,</w:t>
      </w:r>
      <w:r>
        <w:rPr>
          <w:rFonts w:ascii="Palatino Linotype" w:hAnsi="Palatino Linotype"/>
        </w:rPr>
        <w:t xml:space="preserve"> 1145</w:t>
      </w:r>
      <w:r w:rsidRPr="00C208AF">
        <w:rPr>
          <w:rFonts w:ascii="Palatino Linotype" w:hAnsi="Palatino Linotype"/>
        </w:rPr>
        <w:t xml:space="preserve"> </w:t>
      </w:r>
      <w:r>
        <w:rPr>
          <w:rFonts w:ascii="Palatino Linotype" w:hAnsi="Palatino Linotype"/>
          <w:lang w:val="en-US"/>
        </w:rPr>
        <w:t>C</w:t>
      </w:r>
      <w:r>
        <w:rPr>
          <w:rFonts w:ascii="Palatino Linotype" w:hAnsi="Palatino Linotype"/>
          <w:b/>
          <w:vertAlign w:val="superscript"/>
        </w:rPr>
        <w:t xml:space="preserve">. </w:t>
      </w:r>
      <w:r>
        <w:rPr>
          <w:rFonts w:ascii="Palatino Linotype" w:hAnsi="Palatino Linotype"/>
        </w:rPr>
        <w:t xml:space="preserve">Π. Κ. Χρήστου, </w:t>
      </w:r>
      <w:r w:rsidRPr="00643D19">
        <w:rPr>
          <w:rFonts w:ascii="Palatino Linotype" w:hAnsi="Palatino Linotype"/>
        </w:rPr>
        <w:t xml:space="preserve">σ. </w:t>
      </w:r>
      <w:r>
        <w:rPr>
          <w:rFonts w:ascii="Palatino Linotype" w:hAnsi="Palatino Linotype"/>
        </w:rPr>
        <w:t>55</w:t>
      </w:r>
      <w:r w:rsidRPr="00C208AF">
        <w:rPr>
          <w:rFonts w:ascii="Palatino Linotype" w:hAnsi="Palatino Linotype"/>
        </w:rPr>
        <w:t>.</w:t>
      </w:r>
    </w:p>
  </w:footnote>
  <w:footnote w:id="53">
    <w:p w:rsidR="00E43E3E" w:rsidRDefault="00E43E3E" w:rsidP="00F73728">
      <w:pPr>
        <w:pStyle w:val="a5"/>
      </w:pPr>
      <w:r w:rsidRPr="00804D81">
        <w:rPr>
          <w:rStyle w:val="a4"/>
          <w:rFonts w:ascii="Palatino Linotype" w:hAnsi="Palatino Linotype"/>
        </w:rPr>
        <w:footnoteRef/>
      </w:r>
      <w:r w:rsidRPr="00BB0CD3">
        <w:rPr>
          <w:rFonts w:ascii="Palatino Linotype" w:hAnsi="Palatino Linotype"/>
        </w:rPr>
        <w:t xml:space="preserve"> </w:t>
      </w:r>
      <w:r>
        <w:rPr>
          <w:rFonts w:ascii="Palatino Linotype" w:hAnsi="Palatino Linotype"/>
        </w:rPr>
        <w:t>Βλ. Γ. Δ. Μαρτζέλου, ὅπ. παρ., σ. 116, ὑποσ. 28</w:t>
      </w:r>
      <w:r>
        <w:rPr>
          <w:rFonts w:ascii="Palatino Linotype" w:hAnsi="Palatino Linotype"/>
          <w:b/>
          <w:vertAlign w:val="superscript"/>
        </w:rPr>
        <w:t>.</w:t>
      </w:r>
      <w:r w:rsidRPr="00160B39">
        <w:rPr>
          <w:rFonts w:ascii="Palatino Linotype" w:hAnsi="Palatino Linotype"/>
          <w:b/>
          <w:vertAlign w:val="superscript"/>
        </w:rPr>
        <w:t xml:space="preserve"> </w:t>
      </w:r>
      <w:r>
        <w:rPr>
          <w:rFonts w:ascii="Palatino Linotype" w:hAnsi="Palatino Linotype"/>
          <w:b/>
          <w:vertAlign w:val="superscript"/>
        </w:rPr>
        <w:t xml:space="preserve"> </w:t>
      </w:r>
      <w:r>
        <w:rPr>
          <w:rFonts w:ascii="Palatino Linotype" w:hAnsi="Palatino Linotype"/>
          <w:lang w:val="en-US"/>
        </w:rPr>
        <w:t>G</w:t>
      </w:r>
      <w:r w:rsidRPr="00160B39">
        <w:rPr>
          <w:rFonts w:ascii="Palatino Linotype" w:hAnsi="Palatino Linotype"/>
        </w:rPr>
        <w:t xml:space="preserve">. </w:t>
      </w:r>
      <w:r>
        <w:rPr>
          <w:rFonts w:ascii="Palatino Linotype" w:hAnsi="Palatino Linotype"/>
          <w:lang w:val="en-US"/>
        </w:rPr>
        <w:t>D</w:t>
      </w:r>
      <w:r w:rsidRPr="00160B39">
        <w:rPr>
          <w:rFonts w:ascii="Palatino Linotype" w:hAnsi="Palatino Linotype"/>
        </w:rPr>
        <w:t xml:space="preserve">. </w:t>
      </w:r>
      <w:r>
        <w:rPr>
          <w:rFonts w:ascii="Palatino Linotype" w:hAnsi="Palatino Linotype"/>
          <w:lang w:val="en-US"/>
        </w:rPr>
        <w:t>Martzelos</w:t>
      </w:r>
      <w:r w:rsidRPr="00160B39">
        <w:rPr>
          <w:rFonts w:ascii="Palatino Linotype" w:hAnsi="Palatino Linotype"/>
        </w:rPr>
        <w:t xml:space="preserve">, </w:t>
      </w:r>
      <w:r>
        <w:rPr>
          <w:rFonts w:ascii="Palatino Linotype" w:hAnsi="Palatino Linotype"/>
        </w:rPr>
        <w:t xml:space="preserve">ὅπ. παρ., </w:t>
      </w:r>
      <w:r w:rsidRPr="00325D06">
        <w:rPr>
          <w:rFonts w:ascii="Palatino Linotype" w:hAnsi="Palatino Linotype"/>
        </w:rPr>
        <w:t xml:space="preserve">σ. 38, </w:t>
      </w:r>
      <w:r>
        <w:rPr>
          <w:rFonts w:ascii="Palatino Linotype" w:hAnsi="Palatino Linotype"/>
        </w:rPr>
        <w:t>ὑ</w:t>
      </w:r>
      <w:r w:rsidRPr="00325D06">
        <w:rPr>
          <w:rFonts w:ascii="Palatino Linotype" w:hAnsi="Palatino Linotype"/>
        </w:rPr>
        <w:t>ποσ. 28.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728"/>
    <w:rsid w:val="00014716"/>
    <w:rsid w:val="000453E1"/>
    <w:rsid w:val="00072B0F"/>
    <w:rsid w:val="000737D7"/>
    <w:rsid w:val="00097EA4"/>
    <w:rsid w:val="000F026B"/>
    <w:rsid w:val="000F1D4F"/>
    <w:rsid w:val="000F3C49"/>
    <w:rsid w:val="001313A3"/>
    <w:rsid w:val="00131CA9"/>
    <w:rsid w:val="00160B39"/>
    <w:rsid w:val="00174813"/>
    <w:rsid w:val="001901A1"/>
    <w:rsid w:val="001D3085"/>
    <w:rsid w:val="001D5FDF"/>
    <w:rsid w:val="001E3D18"/>
    <w:rsid w:val="00201324"/>
    <w:rsid w:val="0020171F"/>
    <w:rsid w:val="00240544"/>
    <w:rsid w:val="00240629"/>
    <w:rsid w:val="002504CE"/>
    <w:rsid w:val="00253EA6"/>
    <w:rsid w:val="00266536"/>
    <w:rsid w:val="00270F64"/>
    <w:rsid w:val="002824E7"/>
    <w:rsid w:val="002A1B69"/>
    <w:rsid w:val="002A2F37"/>
    <w:rsid w:val="002B02A8"/>
    <w:rsid w:val="002D6B7A"/>
    <w:rsid w:val="002E7BC7"/>
    <w:rsid w:val="002F0150"/>
    <w:rsid w:val="002F082C"/>
    <w:rsid w:val="00321498"/>
    <w:rsid w:val="00325D06"/>
    <w:rsid w:val="00340B1C"/>
    <w:rsid w:val="00363B7D"/>
    <w:rsid w:val="00370CCD"/>
    <w:rsid w:val="003749F1"/>
    <w:rsid w:val="003875EC"/>
    <w:rsid w:val="003A325A"/>
    <w:rsid w:val="003B5F99"/>
    <w:rsid w:val="003C15B2"/>
    <w:rsid w:val="003C559D"/>
    <w:rsid w:val="003C5725"/>
    <w:rsid w:val="003D3253"/>
    <w:rsid w:val="00486F08"/>
    <w:rsid w:val="004C0232"/>
    <w:rsid w:val="004E2A29"/>
    <w:rsid w:val="004E55AD"/>
    <w:rsid w:val="00516686"/>
    <w:rsid w:val="00522199"/>
    <w:rsid w:val="005558B1"/>
    <w:rsid w:val="00591070"/>
    <w:rsid w:val="005A369D"/>
    <w:rsid w:val="005A4A83"/>
    <w:rsid w:val="005A62E7"/>
    <w:rsid w:val="005D16F8"/>
    <w:rsid w:val="005F3DD3"/>
    <w:rsid w:val="005F61F3"/>
    <w:rsid w:val="006079E6"/>
    <w:rsid w:val="00612710"/>
    <w:rsid w:val="00613EE7"/>
    <w:rsid w:val="006147F7"/>
    <w:rsid w:val="00642681"/>
    <w:rsid w:val="00643D19"/>
    <w:rsid w:val="00644D28"/>
    <w:rsid w:val="00647D0F"/>
    <w:rsid w:val="00652BA2"/>
    <w:rsid w:val="00666074"/>
    <w:rsid w:val="006C5224"/>
    <w:rsid w:val="006E4F39"/>
    <w:rsid w:val="007046DE"/>
    <w:rsid w:val="00705E2A"/>
    <w:rsid w:val="007477D1"/>
    <w:rsid w:val="0075202C"/>
    <w:rsid w:val="00764A8A"/>
    <w:rsid w:val="007650E7"/>
    <w:rsid w:val="007A59DE"/>
    <w:rsid w:val="007B31C3"/>
    <w:rsid w:val="00804D81"/>
    <w:rsid w:val="00805A86"/>
    <w:rsid w:val="00815101"/>
    <w:rsid w:val="008B017B"/>
    <w:rsid w:val="008C24B4"/>
    <w:rsid w:val="008F01D1"/>
    <w:rsid w:val="00923ABE"/>
    <w:rsid w:val="00946BE2"/>
    <w:rsid w:val="009501C2"/>
    <w:rsid w:val="009922A0"/>
    <w:rsid w:val="009B64B3"/>
    <w:rsid w:val="009D5AFE"/>
    <w:rsid w:val="009E6E87"/>
    <w:rsid w:val="009F7E3F"/>
    <w:rsid w:val="00A15F5B"/>
    <w:rsid w:val="00A26429"/>
    <w:rsid w:val="00A360C1"/>
    <w:rsid w:val="00A41933"/>
    <w:rsid w:val="00A73BAC"/>
    <w:rsid w:val="00AA65A6"/>
    <w:rsid w:val="00AD3E75"/>
    <w:rsid w:val="00B33328"/>
    <w:rsid w:val="00B5191C"/>
    <w:rsid w:val="00B56B8F"/>
    <w:rsid w:val="00B75E61"/>
    <w:rsid w:val="00B875C9"/>
    <w:rsid w:val="00B97F2D"/>
    <w:rsid w:val="00BB0CD3"/>
    <w:rsid w:val="00BC1F7C"/>
    <w:rsid w:val="00BC492C"/>
    <w:rsid w:val="00BF2139"/>
    <w:rsid w:val="00BF5EB8"/>
    <w:rsid w:val="00C0270A"/>
    <w:rsid w:val="00C16378"/>
    <w:rsid w:val="00C208AF"/>
    <w:rsid w:val="00C21B39"/>
    <w:rsid w:val="00C25B28"/>
    <w:rsid w:val="00C3331E"/>
    <w:rsid w:val="00C34FB3"/>
    <w:rsid w:val="00CA486C"/>
    <w:rsid w:val="00CA4894"/>
    <w:rsid w:val="00CA75B5"/>
    <w:rsid w:val="00CE4FA2"/>
    <w:rsid w:val="00CF0CC9"/>
    <w:rsid w:val="00CF4D90"/>
    <w:rsid w:val="00D06B7D"/>
    <w:rsid w:val="00D151B2"/>
    <w:rsid w:val="00D1633E"/>
    <w:rsid w:val="00D27940"/>
    <w:rsid w:val="00D3462A"/>
    <w:rsid w:val="00D36CE7"/>
    <w:rsid w:val="00D5722B"/>
    <w:rsid w:val="00D93350"/>
    <w:rsid w:val="00DA3F81"/>
    <w:rsid w:val="00DB679C"/>
    <w:rsid w:val="00DD1CCC"/>
    <w:rsid w:val="00DE0DED"/>
    <w:rsid w:val="00E002F8"/>
    <w:rsid w:val="00E164D8"/>
    <w:rsid w:val="00E32269"/>
    <w:rsid w:val="00E43E3E"/>
    <w:rsid w:val="00E522E9"/>
    <w:rsid w:val="00E82130"/>
    <w:rsid w:val="00EA409A"/>
    <w:rsid w:val="00EF0188"/>
    <w:rsid w:val="00F03B46"/>
    <w:rsid w:val="00F056D8"/>
    <w:rsid w:val="00F253C2"/>
    <w:rsid w:val="00F33019"/>
    <w:rsid w:val="00F36A1A"/>
    <w:rsid w:val="00F54B7D"/>
    <w:rsid w:val="00F54FB9"/>
    <w:rsid w:val="00F634E4"/>
    <w:rsid w:val="00F70B86"/>
    <w:rsid w:val="00F73728"/>
    <w:rsid w:val="00F73BC7"/>
    <w:rsid w:val="00F83879"/>
    <w:rsid w:val="00F8408B"/>
    <w:rsid w:val="00F8753D"/>
    <w:rsid w:val="00FB041B"/>
    <w:rsid w:val="00FD1BEC"/>
    <w:rsid w:val="00FD400E"/>
    <w:rsid w:val="00FD686A"/>
    <w:rsid w:val="00FE5EE8"/>
    <w:rsid w:val="00FF3D8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2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73728"/>
    <w:pPr>
      <w:tabs>
        <w:tab w:val="center" w:pos="4153"/>
        <w:tab w:val="right" w:pos="8306"/>
      </w:tabs>
    </w:pPr>
  </w:style>
  <w:style w:type="character" w:customStyle="1" w:styleId="Char">
    <w:name w:val="Κεφαλίδα Char"/>
    <w:basedOn w:val="a0"/>
    <w:link w:val="a3"/>
    <w:uiPriority w:val="99"/>
    <w:locked/>
    <w:rsid w:val="00F73728"/>
    <w:rPr>
      <w:rFonts w:ascii="Times New Roman" w:hAnsi="Times New Roman" w:cs="Times New Roman"/>
      <w:sz w:val="24"/>
      <w:szCs w:val="24"/>
      <w:lang w:eastAsia="el-GR"/>
    </w:rPr>
  </w:style>
  <w:style w:type="character" w:styleId="a4">
    <w:name w:val="footnote reference"/>
    <w:basedOn w:val="a0"/>
    <w:uiPriority w:val="99"/>
    <w:semiHidden/>
    <w:rsid w:val="00F73728"/>
    <w:rPr>
      <w:rFonts w:cs="Times New Roman"/>
      <w:vertAlign w:val="superscript"/>
    </w:rPr>
  </w:style>
  <w:style w:type="paragraph" w:styleId="a5">
    <w:name w:val="footnote text"/>
    <w:basedOn w:val="a"/>
    <w:link w:val="Char0"/>
    <w:uiPriority w:val="99"/>
    <w:semiHidden/>
    <w:rsid w:val="00F73728"/>
    <w:rPr>
      <w:sz w:val="20"/>
      <w:szCs w:val="20"/>
    </w:rPr>
  </w:style>
  <w:style w:type="character" w:customStyle="1" w:styleId="Char0">
    <w:name w:val="Κείμενο υποσημείωσης Char"/>
    <w:basedOn w:val="a0"/>
    <w:link w:val="a5"/>
    <w:uiPriority w:val="99"/>
    <w:semiHidden/>
    <w:locked/>
    <w:rsid w:val="00F73728"/>
    <w:rPr>
      <w:rFonts w:ascii="Times New Roman" w:hAnsi="Times New Roman" w:cs="Times New Roman"/>
      <w:sz w:val="20"/>
      <w:szCs w:val="20"/>
      <w:lang w:eastAsia="el-GR"/>
    </w:rPr>
  </w:style>
  <w:style w:type="character" w:styleId="a6">
    <w:name w:val="Emphasis"/>
    <w:basedOn w:val="a0"/>
    <w:uiPriority w:val="99"/>
    <w:qFormat/>
    <w:rsid w:val="00F73728"/>
    <w:rPr>
      <w:rFonts w:cs="Times New Roman"/>
      <w:i/>
      <w:iCs/>
    </w:rPr>
  </w:style>
  <w:style w:type="character" w:styleId="a7">
    <w:name w:val="page number"/>
    <w:basedOn w:val="a0"/>
    <w:uiPriority w:val="99"/>
    <w:rsid w:val="00F73728"/>
    <w:rPr>
      <w:rFonts w:cs="Times New Roman"/>
    </w:rPr>
  </w:style>
  <w:style w:type="paragraph" w:styleId="a8">
    <w:name w:val="footer"/>
    <w:basedOn w:val="a"/>
    <w:link w:val="Char1"/>
    <w:uiPriority w:val="99"/>
    <w:rsid w:val="00F73728"/>
    <w:pPr>
      <w:tabs>
        <w:tab w:val="center" w:pos="4153"/>
        <w:tab w:val="right" w:pos="8306"/>
      </w:tabs>
    </w:pPr>
  </w:style>
  <w:style w:type="character" w:customStyle="1" w:styleId="Char1">
    <w:name w:val="Υποσέλιδο Char"/>
    <w:basedOn w:val="a0"/>
    <w:link w:val="a8"/>
    <w:uiPriority w:val="99"/>
    <w:locked/>
    <w:rsid w:val="00F73728"/>
    <w:rPr>
      <w:rFonts w:ascii="Times New Roman" w:hAnsi="Times New Roman" w:cs="Times New Roman"/>
      <w:sz w:val="24"/>
      <w:szCs w:val="24"/>
      <w:lang w:eastAsia="el-GR"/>
    </w:rPr>
  </w:style>
  <w:style w:type="paragraph" w:styleId="a9">
    <w:name w:val="Balloon Text"/>
    <w:basedOn w:val="a"/>
    <w:link w:val="Char2"/>
    <w:uiPriority w:val="99"/>
    <w:semiHidden/>
    <w:rsid w:val="00F73728"/>
    <w:rPr>
      <w:rFonts w:ascii="Tahoma" w:hAnsi="Tahoma" w:cs="Tahoma"/>
      <w:sz w:val="16"/>
      <w:szCs w:val="16"/>
    </w:rPr>
  </w:style>
  <w:style w:type="character" w:customStyle="1" w:styleId="Char2">
    <w:name w:val="Κείμενο πλαισίου Char"/>
    <w:basedOn w:val="a0"/>
    <w:link w:val="a9"/>
    <w:uiPriority w:val="99"/>
    <w:semiHidden/>
    <w:locked/>
    <w:rsid w:val="00F73728"/>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AAD7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F3AF-4621-488D-89F8-895C716D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16</Pages>
  <Words>3493</Words>
  <Characters>18602</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martzelos</dc:creator>
  <cp:keywords/>
  <dc:description/>
  <cp:lastModifiedBy>martzelos</cp:lastModifiedBy>
  <cp:revision>17</cp:revision>
  <cp:lastPrinted>2012-03-06T22:15:00Z</cp:lastPrinted>
  <dcterms:created xsi:type="dcterms:W3CDTF">2012-03-06T19:27:00Z</dcterms:created>
  <dcterms:modified xsi:type="dcterms:W3CDTF">2014-04-12T19:43:00Z</dcterms:modified>
</cp:coreProperties>
</file>